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2E1" w:rsidRPr="009D42E1" w:rsidRDefault="009D42E1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9D42E1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 w:history="1">
        <w:proofErr w:type="spellStart"/>
        <w:r w:rsidRPr="009D42E1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9D42E1">
        <w:rPr>
          <w:rFonts w:ascii="Times New Roman" w:hAnsi="Times New Roman" w:cs="Times New Roman"/>
          <w:sz w:val="28"/>
          <w:szCs w:val="28"/>
        </w:rPr>
        <w:br/>
      </w:r>
    </w:p>
    <w:p w:rsidR="009D42E1" w:rsidRPr="009D42E1" w:rsidRDefault="009D42E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42E1" w:rsidRPr="009D42E1" w:rsidRDefault="009D42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42E1">
        <w:rPr>
          <w:rFonts w:ascii="Times New Roman" w:hAnsi="Times New Roman" w:cs="Times New Roman"/>
          <w:sz w:val="28"/>
          <w:szCs w:val="28"/>
        </w:rPr>
        <w:t>АДМИНИСТРАЦИЯ ТОМСКОЙ ОБЛАСТИ</w:t>
      </w:r>
    </w:p>
    <w:p w:rsidR="009D42E1" w:rsidRPr="009D42E1" w:rsidRDefault="009D42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42E1" w:rsidRPr="009D42E1" w:rsidRDefault="009D42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42E1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D42E1" w:rsidRPr="009D42E1" w:rsidRDefault="009D42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42E1">
        <w:rPr>
          <w:rFonts w:ascii="Times New Roman" w:hAnsi="Times New Roman" w:cs="Times New Roman"/>
          <w:sz w:val="28"/>
          <w:szCs w:val="28"/>
        </w:rPr>
        <w:t>от 25 сентября 2020 г. N 644-ра</w:t>
      </w:r>
    </w:p>
    <w:p w:rsidR="009D42E1" w:rsidRPr="009D42E1" w:rsidRDefault="009D42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42E1" w:rsidRPr="009D42E1" w:rsidRDefault="009D42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42E1">
        <w:rPr>
          <w:rFonts w:ascii="Times New Roman" w:hAnsi="Times New Roman" w:cs="Times New Roman"/>
          <w:sz w:val="28"/>
          <w:szCs w:val="28"/>
        </w:rPr>
        <w:t>О МЕРАХ ПО ПОДДЕРЖАНИЮ ОБЩЕСТВЕННОГО ПОРЯДКА</w:t>
      </w:r>
    </w:p>
    <w:p w:rsidR="009D42E1" w:rsidRPr="009D42E1" w:rsidRDefault="009D42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42E1">
        <w:rPr>
          <w:rFonts w:ascii="Times New Roman" w:hAnsi="Times New Roman" w:cs="Times New Roman"/>
          <w:sz w:val="28"/>
          <w:szCs w:val="28"/>
        </w:rPr>
        <w:t>ПРИ ВОЗНИКНОВЕНИИ ЧРЕЗВЫЧАЙНЫХ СИТУАЦИЙ НА ТЕРРИТОРИИ</w:t>
      </w:r>
    </w:p>
    <w:p w:rsidR="009D42E1" w:rsidRPr="009D42E1" w:rsidRDefault="009D42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42E1">
        <w:rPr>
          <w:rFonts w:ascii="Times New Roman" w:hAnsi="Times New Roman" w:cs="Times New Roman"/>
          <w:sz w:val="28"/>
          <w:szCs w:val="28"/>
        </w:rPr>
        <w:t>ТОМСКОЙ ОБЛАСТИ</w:t>
      </w:r>
    </w:p>
    <w:p w:rsidR="009D42E1" w:rsidRPr="009D42E1" w:rsidRDefault="009D42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42E1" w:rsidRPr="009D42E1" w:rsidRDefault="009D4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E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9D42E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D42E1">
        <w:rPr>
          <w:rFonts w:ascii="Times New Roman" w:hAnsi="Times New Roman" w:cs="Times New Roman"/>
          <w:sz w:val="28"/>
          <w:szCs w:val="28"/>
        </w:rPr>
        <w:t xml:space="preserve"> от 21 декабря 1994 года N 68-ФЗ "О защите населения и территорий от чрезвычайных ситуаций природного и техногенного характера", </w:t>
      </w:r>
      <w:hyperlink r:id="rId6" w:history="1">
        <w:r w:rsidRPr="009D42E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9D42E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30.12.2003 N 794 "О единой государственной системе предупреждения и ликвидации чрезвычайных ситуаций", </w:t>
      </w:r>
      <w:hyperlink r:id="rId7" w:history="1">
        <w:r w:rsidRPr="009D42E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D42E1">
        <w:rPr>
          <w:rFonts w:ascii="Times New Roman" w:hAnsi="Times New Roman" w:cs="Times New Roman"/>
          <w:sz w:val="28"/>
          <w:szCs w:val="28"/>
        </w:rPr>
        <w:t xml:space="preserve"> Томской области от 11 ноября 2005 года N 206-ОЗ "О защите населения и территорий Томской области от чрезвычайных ситуаций природного и техногенного характера":</w:t>
      </w:r>
    </w:p>
    <w:p w:rsidR="009D42E1" w:rsidRPr="009D42E1" w:rsidRDefault="009D42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E1">
        <w:rPr>
          <w:rFonts w:ascii="Times New Roman" w:hAnsi="Times New Roman" w:cs="Times New Roman"/>
          <w:sz w:val="28"/>
          <w:szCs w:val="28"/>
        </w:rPr>
        <w:t>1. Департаменту защиты населения и территории Томской области в пределах компетенции и в соответствии с действующим законодательством принять меры по поддержанию общественного порядка в ходе проведения аварийно-спасательных и других неотложных работ при чрезвычайных ситуациях межмуниципального и регионального характера на территории Томской области.</w:t>
      </w:r>
    </w:p>
    <w:p w:rsidR="009D42E1" w:rsidRPr="009D42E1" w:rsidRDefault="009D42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E1">
        <w:rPr>
          <w:rFonts w:ascii="Times New Roman" w:hAnsi="Times New Roman" w:cs="Times New Roman"/>
          <w:sz w:val="28"/>
          <w:szCs w:val="28"/>
        </w:rPr>
        <w:t>2. Комитету общественной безопасности Администрации Томской области обеспечить взаимодействие по поддержанию общественного порядка при возникновении чрезвычайных ситуаций на территории Томской области с Управлением Министерства внутренних дел Российской Федерации по Томской области,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Томской области, Управлением Федеральной службы войск национальной гвардии Российской Федерации по Томской области, органами местного самоуправления муниципальных образований Томской области.</w:t>
      </w:r>
    </w:p>
    <w:p w:rsidR="009D42E1" w:rsidRPr="009D42E1" w:rsidRDefault="009D42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2E1"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возложить на заместителя Губернатора Томской области по вопросам безопасности.</w:t>
      </w:r>
    </w:p>
    <w:p w:rsidR="009D42E1" w:rsidRPr="009D42E1" w:rsidRDefault="009D42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42E1" w:rsidRPr="009D42E1" w:rsidRDefault="009D42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D42E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9D42E1">
        <w:rPr>
          <w:rFonts w:ascii="Times New Roman" w:hAnsi="Times New Roman" w:cs="Times New Roman"/>
          <w:sz w:val="28"/>
          <w:szCs w:val="28"/>
        </w:rPr>
        <w:t>. Губернатора</w:t>
      </w:r>
    </w:p>
    <w:p w:rsidR="009D42E1" w:rsidRPr="009D42E1" w:rsidRDefault="009D42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2E1">
        <w:rPr>
          <w:rFonts w:ascii="Times New Roman" w:hAnsi="Times New Roman" w:cs="Times New Roman"/>
          <w:sz w:val="28"/>
          <w:szCs w:val="28"/>
        </w:rPr>
        <w:t>Томской области</w:t>
      </w:r>
    </w:p>
    <w:p w:rsidR="00E37806" w:rsidRPr="009D42E1" w:rsidRDefault="009D42E1" w:rsidP="009D42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2E1">
        <w:rPr>
          <w:rFonts w:ascii="Times New Roman" w:hAnsi="Times New Roman" w:cs="Times New Roman"/>
          <w:sz w:val="28"/>
          <w:szCs w:val="28"/>
        </w:rPr>
        <w:t>А.М.РОЖКОВ</w:t>
      </w:r>
      <w:bookmarkStart w:id="0" w:name="_GoBack"/>
      <w:bookmarkEnd w:id="0"/>
    </w:p>
    <w:sectPr w:rsidR="00E37806" w:rsidRPr="009D42E1" w:rsidSect="002C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E1"/>
    <w:rsid w:val="009D42E1"/>
    <w:rsid w:val="00E3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217A1-F029-4016-A86F-B2BA75A1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2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42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42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FDF27DBD1A17AA04774E6E5C754169862A16DB7B5B7D5B286B91E90BC6A7BA879267ADD0653490D27284FF329292950855e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FDF27DBD1A17AA047750634A191F6D842541D27B5F740B773F97BE5496A1EFD5D239F483287F9CD06598FE3058eCK" TargetMode="External"/><Relationship Id="rId5" Type="http://schemas.openxmlformats.org/officeDocument/2006/relationships/hyperlink" Target="consultantplus://offline/ref=5DFDF27DBD1A17AA047750634A191F6D84244DD07C5D740B773F97BE5496A1EFD5D239F483287F9CD06598FE3058eC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2020-10-29T10:30:00Z</dcterms:created>
  <dcterms:modified xsi:type="dcterms:W3CDTF">2020-10-29T10:32:00Z</dcterms:modified>
</cp:coreProperties>
</file>