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1A" w:rsidRDefault="00A86D98">
      <w:pPr>
        <w:pStyle w:val="ConsPlusNormal"/>
        <w:outlineLvl w:val="0"/>
      </w:pPr>
      <w:r>
        <w:t>Зарегистрировано в Минюсте России 2 марта 2015 г. N 36320</w:t>
      </w:r>
    </w:p>
    <w:p w:rsidR="00E84C1A" w:rsidRDefault="00E84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84C1A" w:rsidRDefault="00A86D98">
      <w:pPr>
        <w:pStyle w:val="ConsPlusTitle"/>
        <w:jc w:val="center"/>
      </w:pPr>
      <w:r>
        <w:t>ОБОРОНЫ, ЧРЕЗВЫЧАЙНЫМ СИТУАЦИЯМ И ЛИКВИДАЦИИ</w:t>
      </w:r>
    </w:p>
    <w:p w:rsidR="00E84C1A" w:rsidRDefault="00A86D98">
      <w:pPr>
        <w:pStyle w:val="ConsPlusTitle"/>
        <w:jc w:val="center"/>
      </w:pPr>
      <w:r>
        <w:t>ПОСЛЕДСТВИЙ СТИХИЙНЫХ БЕДСТВИЙ</w:t>
      </w:r>
    </w:p>
    <w:p w:rsidR="00E84C1A" w:rsidRDefault="00E84C1A">
      <w:pPr>
        <w:pStyle w:val="ConsPlusTitle"/>
        <w:jc w:val="center"/>
      </w:pPr>
    </w:p>
    <w:p w:rsidR="00E84C1A" w:rsidRDefault="00A86D98">
      <w:pPr>
        <w:pStyle w:val="ConsPlusTitle"/>
        <w:jc w:val="center"/>
      </w:pPr>
      <w:r>
        <w:t>ПРИКАЗ</w:t>
      </w:r>
    </w:p>
    <w:p w:rsidR="00E84C1A" w:rsidRDefault="00A86D98">
      <w:pPr>
        <w:pStyle w:val="ConsPlusTitle"/>
        <w:jc w:val="center"/>
      </w:pPr>
      <w:r>
        <w:t>от 1 октября 2014 г. N 543</w:t>
      </w:r>
    </w:p>
    <w:p w:rsidR="00E84C1A" w:rsidRDefault="00E84C1A">
      <w:pPr>
        <w:pStyle w:val="ConsPlusTitle"/>
        <w:jc w:val="center"/>
      </w:pPr>
    </w:p>
    <w:p w:rsidR="00E84C1A" w:rsidRDefault="00A86D98">
      <w:pPr>
        <w:pStyle w:val="ConsPlusTitle"/>
        <w:jc w:val="center"/>
      </w:pPr>
      <w:r>
        <w:t>ОБ УТВЕРЖДЕНИИ ПОЛОЖЕНИЯ</w:t>
      </w:r>
    </w:p>
    <w:p w:rsidR="00E84C1A" w:rsidRDefault="00A86D98">
      <w:pPr>
        <w:pStyle w:val="ConsPlusTitle"/>
        <w:jc w:val="center"/>
      </w:pPr>
      <w:r>
        <w:t>ОБ ОРГАНИЗАЦИИ ОБЕСПЕЧЕНИЯ НАСЕЛЕНИЯ СРЕДСТВАМИ</w:t>
      </w:r>
    </w:p>
    <w:p w:rsidR="00E84C1A" w:rsidRDefault="00A86D98">
      <w:pPr>
        <w:pStyle w:val="ConsPlusTitle"/>
        <w:jc w:val="center"/>
      </w:pPr>
      <w:r>
        <w:t>ИНДИВИДУАЛЬНОЙ ЗАЩИТЫ</w:t>
      </w:r>
    </w:p>
    <w:p w:rsidR="00E84C1A" w:rsidRDefault="00E84C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84C1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84C1A" w:rsidRDefault="00A86D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84C1A" w:rsidRDefault="00A86D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</w:tr>
    </w:tbl>
    <w:p w:rsidR="00E84C1A" w:rsidRDefault="00E84C1A">
      <w:pPr>
        <w:pStyle w:val="ConsPlusNormal"/>
        <w:jc w:val="center"/>
      </w:pPr>
    </w:p>
    <w:p w:rsidR="00E84C1A" w:rsidRDefault="00A86D98">
      <w:pPr>
        <w:pStyle w:val="ConsPlusNormal"/>
        <w:ind w:firstLine="540"/>
        <w:jc w:val="both"/>
      </w:pPr>
      <w:r>
        <w:t xml:space="preserve">В соответствии с </w:t>
      </w:r>
      <w:hyperlink r:id="rId7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обеспечения населения средствами индивидуальной защиты.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МЧС России от 21.12.2005 </w:t>
      </w:r>
      <w:hyperlink r:id="rId8" w:tooltip="Приказ МЧС РФ от 21.12.2005 N 993 (ред. от 19.04.2010) &quot;Об утверждении Положения об организации обеспечения населения средствами индивидуальной защиты&quot; (Зарегистрировано в Минюсте РФ 19.01.2006 N 7384)------------ Утратил силу или отменен{КонсультантПлюс}" w:history="1">
        <w:r>
          <w:rPr>
            <w:color w:val="0000FF"/>
          </w:rPr>
          <w:t>N 993</w:t>
        </w:r>
      </w:hyperlink>
      <w: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9" w:tooltip="Приказ МЧС РФ от 19.04.2010 N 185 &quot;О внесении изменений в Положение об организации обеспечения населения средствами индивидуальной защиты, утвержденное Приказом МЧС России от 21.12.2005 N 993&quot; (Зарегистрировано в Минюсте РФ 25.05.2010 N 17353)------------ Утра" w:history="1">
        <w:r>
          <w:rPr>
            <w:color w:val="0000FF"/>
          </w:rPr>
          <w:t>N 185</w:t>
        </w:r>
      </w:hyperlink>
      <w: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jc w:val="right"/>
      </w:pPr>
      <w:r>
        <w:t>Министр</w:t>
      </w:r>
    </w:p>
    <w:p w:rsidR="00E84C1A" w:rsidRDefault="00A86D98">
      <w:pPr>
        <w:pStyle w:val="ConsPlusNormal"/>
        <w:jc w:val="right"/>
      </w:pPr>
      <w:r>
        <w:t>В.А.ПУЧКОВ</w:t>
      </w: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jc w:val="right"/>
        <w:outlineLvl w:val="0"/>
      </w:pPr>
      <w:r>
        <w:t>Утверждено</w:t>
      </w:r>
    </w:p>
    <w:p w:rsidR="00E84C1A" w:rsidRDefault="00A86D98">
      <w:pPr>
        <w:pStyle w:val="ConsPlusNormal"/>
        <w:jc w:val="right"/>
      </w:pPr>
      <w:r>
        <w:t>приказом МЧС России</w:t>
      </w:r>
    </w:p>
    <w:p w:rsidR="00E84C1A" w:rsidRDefault="00A86D98">
      <w:pPr>
        <w:pStyle w:val="ConsPlusNormal"/>
        <w:jc w:val="right"/>
      </w:pPr>
      <w:r>
        <w:t>от 01.10.2014 N 543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E84C1A" w:rsidRDefault="00A86D98">
      <w:pPr>
        <w:pStyle w:val="ConsPlusTitle"/>
        <w:jc w:val="center"/>
      </w:pPr>
      <w:r>
        <w:t>ОБ ОРГАНИЗАЦИИ ОБЕСПЕЧЕНИЯ НАСЕЛЕНИЯ СРЕДСТВАМИ</w:t>
      </w:r>
    </w:p>
    <w:p w:rsidR="00E84C1A" w:rsidRDefault="00A86D98">
      <w:pPr>
        <w:pStyle w:val="ConsPlusTitle"/>
        <w:jc w:val="center"/>
      </w:pPr>
      <w:r>
        <w:t>ИНДИВИДУАЛЬНОЙ ЗАЩИТЫ</w:t>
      </w:r>
    </w:p>
    <w:p w:rsidR="00E84C1A" w:rsidRDefault="00E84C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84C1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84C1A" w:rsidRDefault="00A86D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84C1A" w:rsidRDefault="00A86D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</w:tr>
    </w:tbl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I. Общие положения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r:id="rId11" w:tooltip="Федеральный закон от 21.12.1994 N 68-ФЗ (ред. от 11.06.2021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12" w:tooltip="Федеральный закон от 29.12.1994 N 79-ФЗ (ред. от 27.12.2019) &quot;О государственном материальном резерве&quot;{КонсультантПлюс}" w:history="1">
        <w:r>
          <w:rPr>
            <w:color w:val="0000FF"/>
          </w:rPr>
          <w:t>N 79-ФЗ</w:t>
        </w:r>
      </w:hyperlink>
      <w:r>
        <w:t xml:space="preserve"> "О государственном материальном резерве" &lt;2&gt; и от 12 февраля 1998 г. </w:t>
      </w:r>
      <w:hyperlink r:id="rId13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N 28-ФЗ</w:t>
        </w:r>
      </w:hyperlink>
      <w:r>
        <w:t xml:space="preserve"> "О гражданской обороне" &lt;3&gt;, </w:t>
      </w:r>
      <w:hyperlink r:id="rId14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5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r:id="rId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7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8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r:id="rId19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" w:history="1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20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------------ Утратил силу или отменен{КонсультантПлюс}" w:history="1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21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3648; 2014, N 30 (часть I), ст. 4272.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1995, N 1, ст. 3; 2013, N 52 (часть I), ст. 6961.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1998, N 7, ст. 799; 2013, N 52 (часть I), ст. 6969.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2004, N 28, ст. 2882; 2014, N 27, ст. 3754.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1996, N 47, ст. 5334.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2000, N 18, ст. 1991; 2012, N 1, ст. 154.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2000, N 45, ст. 4490; 2008, N 43, ст. 4948.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2003, N 37, ст. 3585; 2010, N 38, ст. 4825.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&lt;9&gt; Собрание законодательства Российской Федерации, 2005, N 50, ст. 5299; 2013, N 24, ст. 2999.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2007, N 22, ст. 2641; 2010, N 19, ст. 2316.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СИЗ для населения включают в себя средства индивидуальной защиты органов дыхания и </w:t>
      </w:r>
      <w:r>
        <w:lastRenderedPageBreak/>
        <w:t>медицинские средства индивидуальной защиты.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22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23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25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" w:history="1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6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------------ Утратил силу или отменен{КонсультантПлюс}" w:history="1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7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8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II. Организация обеспечения населения СИЗ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bookmarkStart w:id="1" w:name="Par66"/>
      <w:bookmarkEnd w:id="1"/>
      <w:r>
        <w:t>6. Обеспечению СИЗ подлежит население, проживающее и (или) работающее на территориях в пределах границ зон: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29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защитных мероприятий, устанавливаемых вокруг комплекса объектов по хранению и уничтожению химического оружия;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возможного радиоактивного и химического загрязнения (заражения), устанавливаемых вокруг радиационно,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7. Обеспечение населения СИЗ осуществляется: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федеральными органами исполнительной власти - работников этих органов и организаций, находящихся в их ведении;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организациями - работников этих организаций.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>
          <w:rPr>
            <w:color w:val="0000FF"/>
          </w:rPr>
          <w:t>пункте 6</w:t>
        </w:r>
      </w:hyperlink>
      <w: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3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lastRenderedPageBreak/>
        <w:t>9. Накопление запасов (резервов) СИЗ осуществляется: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>
          <w:rPr>
            <w:color w:val="0000FF"/>
          </w:rPr>
          <w:t>пункте 6</w:t>
        </w:r>
      </w:hyperlink>
      <w: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E84C1A" w:rsidRDefault="00A86D98">
      <w:pPr>
        <w:pStyle w:val="ConsPlusNormal"/>
        <w:spacing w:before="200"/>
        <w:ind w:firstLine="540"/>
        <w:jc w:val="both"/>
      </w:pPr>
      <w:proofErr w:type="gramStart"/>
      <w:r>
        <w:t>Исправные противогазы</w:t>
      </w:r>
      <w:proofErr w:type="gramEnd"/>
      <w:r>
        <w:t xml:space="preserve">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</w:t>
      </w:r>
      <w:proofErr w:type="spellStart"/>
      <w:r>
        <w:t>ядерно</w:t>
      </w:r>
      <w:proofErr w:type="spellEnd"/>
      <w:r>
        <w:t xml:space="preserve"> опасных объектов.</w:t>
      </w:r>
    </w:p>
    <w:p w:rsidR="00E84C1A" w:rsidRDefault="00A86D98">
      <w:pPr>
        <w:pStyle w:val="ConsPlusNormal"/>
        <w:jc w:val="both"/>
      </w:pPr>
      <w:r>
        <w:t xml:space="preserve">(п. 9 в ред. </w:t>
      </w:r>
      <w:hyperlink r:id="rId31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r:id="rId32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III. Организация и порядок накопления СИЗ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3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3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IV. Хранение СИЗ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3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36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&lt;1&gt; Зарегистрирован в Министерстве юстиции Российской Федерации 29 июля 2003 г., регистрационный N 4934.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&lt;2&gt; Зарегистрирован в Министерстве юстиции Российской Федерации 24 марта 2006 г., регистрационный N 7633.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&lt;3&gt; Зарегистрирован в Министерстве юстиции Российской Федерации 9 июня 2010 г., регистрационный N 17539.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&lt;4&gt; Зарегистрирован в Министерстве юстиции Российской Федерации 30 декабря 2015 г., регистрационный N 40363.</w:t>
      </w:r>
    </w:p>
    <w:p w:rsidR="00E84C1A" w:rsidRDefault="00A86D98">
      <w:pPr>
        <w:pStyle w:val="ConsPlusNormal"/>
        <w:jc w:val="both"/>
      </w:pPr>
      <w:r>
        <w:t xml:space="preserve">(сноска введена </w:t>
      </w:r>
      <w:hyperlink r:id="rId37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Приказом</w:t>
        </w:r>
      </w:hyperlink>
      <w:r>
        <w:t xml:space="preserve"> МЧС России от 31.07.2017 N 309)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38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V. Освежение СИЗ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E84C1A" w:rsidRDefault="00A86D98">
      <w:pPr>
        <w:pStyle w:val="ConsPlusNormal"/>
        <w:jc w:val="both"/>
      </w:pPr>
      <w:r>
        <w:t xml:space="preserve">(в ред. </w:t>
      </w:r>
      <w:hyperlink r:id="rId40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{Консульт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Title"/>
        <w:jc w:val="center"/>
        <w:outlineLvl w:val="1"/>
      </w:pPr>
      <w:r>
        <w:t>VI. Использование СИЗ</w:t>
      </w:r>
    </w:p>
    <w:p w:rsidR="00E84C1A" w:rsidRDefault="00E84C1A">
      <w:pPr>
        <w:pStyle w:val="ConsPlusNormal"/>
        <w:jc w:val="both"/>
      </w:pPr>
    </w:p>
    <w:p w:rsidR="00E84C1A" w:rsidRDefault="00A86D98">
      <w:pPr>
        <w:pStyle w:val="ConsPlusNormal"/>
        <w:ind w:firstLine="540"/>
        <w:jc w:val="both"/>
      </w:pPr>
      <w:r>
        <w:t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E84C1A" w:rsidRDefault="00A86D98">
      <w:pPr>
        <w:pStyle w:val="ConsPlusNormal"/>
        <w:spacing w:before="200"/>
        <w:ind w:firstLine="540"/>
        <w:jc w:val="both"/>
      </w:pPr>
      <w: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4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jc w:val="both"/>
      </w:pPr>
    </w:p>
    <w:p w:rsidR="00E84C1A" w:rsidRDefault="00E84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4C1A" w:rsidSect="00BF261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1A" w:rsidRDefault="00A86D98">
      <w:pPr>
        <w:spacing w:after="0" w:line="240" w:lineRule="auto"/>
      </w:pPr>
      <w:r>
        <w:separator/>
      </w:r>
    </w:p>
  </w:endnote>
  <w:endnote w:type="continuationSeparator" w:id="0">
    <w:p w:rsidR="00E84C1A" w:rsidRDefault="00A8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C" w:rsidRDefault="00BF26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1A" w:rsidRPr="00BF261C" w:rsidRDefault="00E84C1A" w:rsidP="00BF26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C" w:rsidRDefault="00BF2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1A" w:rsidRDefault="00A86D98">
      <w:pPr>
        <w:spacing w:after="0" w:line="240" w:lineRule="auto"/>
      </w:pPr>
      <w:r>
        <w:separator/>
      </w:r>
    </w:p>
  </w:footnote>
  <w:footnote w:type="continuationSeparator" w:id="0">
    <w:p w:rsidR="00E84C1A" w:rsidRDefault="00A8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C" w:rsidRDefault="00BF2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25547"/>
      <w:docPartObj>
        <w:docPartGallery w:val="Page Numbers (Top of Page)"/>
        <w:docPartUnique/>
      </w:docPartObj>
    </w:sdtPr>
    <w:sdtContent>
      <w:p w:rsidR="00E84C1A" w:rsidRPr="00BF261C" w:rsidRDefault="00BF261C" w:rsidP="00BF26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C" w:rsidRDefault="00BF261C">
    <w:pPr>
      <w:pStyle w:val="a3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8"/>
    <w:rsid w:val="00A86D98"/>
    <w:rsid w:val="00BF261C"/>
    <w:rsid w:val="00E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97126EA-5DD6-47A2-BE71-6D2F789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F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61C"/>
  </w:style>
  <w:style w:type="paragraph" w:styleId="a5">
    <w:name w:val="footer"/>
    <w:basedOn w:val="a"/>
    <w:link w:val="a6"/>
    <w:uiPriority w:val="99"/>
    <w:unhideWhenUsed/>
    <w:rsid w:val="00BF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8D269B9E8371DF2C4DAB6150525C211379D3E2103E4FE4B3285EB04F7CD2660CB8776C78D6191FDF81221D06ED62E17CD3E761IE5FJ" TargetMode="External"/><Relationship Id="rId18" Type="http://schemas.openxmlformats.org/officeDocument/2006/relationships/hyperlink" Target="consultantplus://offline/ref=228D269B9E8371DF2C4DAB6150525C211375D7EF1F394FE4B3285EB04F7CD2661EB82F667ED9534E9CCA2D1C00IF52J" TargetMode="External"/><Relationship Id="rId26" Type="http://schemas.openxmlformats.org/officeDocument/2006/relationships/hyperlink" Target="consultantplus://offline/ref=228D269B9E8371DF2C4DAB6150525C211273D4EA143B4FE4B3285EB04F7CD2661EB82F667ED9534E9CCA2D1C00IF52J" TargetMode="External"/><Relationship Id="rId39" Type="http://schemas.openxmlformats.org/officeDocument/2006/relationships/hyperlink" Target="consultantplus://offline/ref=228D269B9E8371DF2C4DAB6150525C211178D4E212314FE4B3285EB04F7CD2661EB82F667ED9534E9CCA2D1C00IF5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8D269B9E8371DF2C4DAB6150525C211273D6EF12384FE4B3285EB04F7CD2660CB8776A7FDD4D4F9BDF7B4D46A66FE766CFE764F07BED2FI85BJ" TargetMode="External"/><Relationship Id="rId34" Type="http://schemas.openxmlformats.org/officeDocument/2006/relationships/hyperlink" Target="consultantplus://offline/ref=228D269B9E8371DF2C4DAB6150525C211372D1E210304FE4B3285EB04F7CD2661EB82F667ED9534E9CCA2D1C00IF52J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consultantplus://offline/ref=228D269B9E8371DF2C4DAB6150525C211379DCEB1F304FE4B3285EB04F7CD2660CB8776A7FDD4D4699DF7B4D46A66FE766CFE764F07BED2FI85BJ" TargetMode="External"/><Relationship Id="rId12" Type="http://schemas.openxmlformats.org/officeDocument/2006/relationships/hyperlink" Target="consultantplus://offline/ref=228D269B9E8371DF2C4DAB6150525C211375D4E2133F4FE4B3285EB04F7CD2661EB82F667ED9534E9CCA2D1C00IF52J" TargetMode="External"/><Relationship Id="rId17" Type="http://schemas.openxmlformats.org/officeDocument/2006/relationships/hyperlink" Target="consultantplus://offline/ref=228D269B9E8371DF2C4DAB6150525C211372D1EC153A4FE4B3285EB04F7CD2661EB82F667ED9534E9CCA2D1C00IF52J" TargetMode="External"/><Relationship Id="rId25" Type="http://schemas.openxmlformats.org/officeDocument/2006/relationships/hyperlink" Target="consultantplus://offline/ref=228D269B9E8371DF2C4DAB6150525C211175D2E81F304FE4B3285EB04F7CD2661EB82F667ED9534E9CCA2D1C00IF52J" TargetMode="External"/><Relationship Id="rId33" Type="http://schemas.openxmlformats.org/officeDocument/2006/relationships/hyperlink" Target="consultantplus://offline/ref=228D269B9E8371DF2C4DAB6150525C211372D1E210304FE4B3285EB04F7CD2661EB82F667ED9534E9CCA2D1C00IF52J" TargetMode="External"/><Relationship Id="rId38" Type="http://schemas.openxmlformats.org/officeDocument/2006/relationships/hyperlink" Target="consultantplus://offline/ref=228D269B9E8371DF2C4DAB6150525C211273D6EF12384FE4B3285EB04F7CD2660CB8776A7FDD4D4C98DF7B4D46A66FE766CFE764F07BED2FI85BJ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8D269B9E8371DF2C4DAB6150525C211372D1E210304FE4B3285EB04F7CD2660CB8776A7FDD4D4E92DF7B4D46A66FE766CFE764F07BED2FI85BJ" TargetMode="External"/><Relationship Id="rId20" Type="http://schemas.openxmlformats.org/officeDocument/2006/relationships/hyperlink" Target="consultantplus://offline/ref=228D269B9E8371DF2C4DAB6150525C211273D4EA143B4FE4B3285EB04F7CD2661EB82F667ED9534E9CCA2D1C00IF52J" TargetMode="External"/><Relationship Id="rId29" Type="http://schemas.openxmlformats.org/officeDocument/2006/relationships/hyperlink" Target="consultantplus://offline/ref=228D269B9E8371DF2C4DAB6150525C211273D6EF12384FE4B3285EB04F7CD2660CB8776A7FDD4D4F99DF7B4D46A66FE766CFE764F07BED2FI85BJ" TargetMode="External"/><Relationship Id="rId41" Type="http://schemas.openxmlformats.org/officeDocument/2006/relationships/hyperlink" Target="consultantplus://offline/ref=228D269B9E8371DF2C4DAB6150525C211372D1E210304FE4B3285EB04F7CD2661EB82F667ED9534E9CCA2D1C00IF5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269B9E8371DF2C4DAB6150525C211273D6EF12384FE4B3285EB04F7CD2660CB8776A7FDD4D4E9EDF7B4D46A66FE766CFE764F07BED2FI85BJ" TargetMode="External"/><Relationship Id="rId11" Type="http://schemas.openxmlformats.org/officeDocument/2006/relationships/hyperlink" Target="consultantplus://offline/ref=228D269B9E8371DF2C4DAB6150525C211379D2E9153C4FE4B3285EB04F7CD2660CB8776A7FDD4C4D9DDF7B4D46A66FE766CFE764F07BED2FI85BJ" TargetMode="External"/><Relationship Id="rId24" Type="http://schemas.openxmlformats.org/officeDocument/2006/relationships/hyperlink" Target="consultantplus://offline/ref=228D269B9E8371DF2C4DAB6150525C211372D1E210304FE4B3285EB04F7CD2661EB82F667ED9534E9CCA2D1C00IF52J" TargetMode="External"/><Relationship Id="rId32" Type="http://schemas.openxmlformats.org/officeDocument/2006/relationships/hyperlink" Target="consultantplus://offline/ref=228D269B9E8371DF2C4DAB6150525C211379D3E2103E4FE4B3285EB04F7CD2661EB82F667ED9534E9CCA2D1C00IF52J" TargetMode="External"/><Relationship Id="rId37" Type="http://schemas.openxmlformats.org/officeDocument/2006/relationships/hyperlink" Target="consultantplus://offline/ref=228D269B9E8371DF2C4DAB6150525C211273D6EF12384FE4B3285EB04F7CD2660CB8776A7FDD4D4C99DF7B4D46A66FE766CFE764F07BED2FI85BJ" TargetMode="External"/><Relationship Id="rId40" Type="http://schemas.openxmlformats.org/officeDocument/2006/relationships/hyperlink" Target="consultantplus://offline/ref=228D269B9E8371DF2C4DAB6150525C211273D6EF12384FE4B3285EB04F7CD2660CB8776A7FDD4D4C9FDF7B4D46A66FE766CFE764F07BED2FI85BJ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28D269B9E8371DF2C4DAB6150525C211173D7E2143312EEBB7152B248738D710BF17B6B7FDD4C4E90807E5857FE63E27CD1E07DEC79EFI25CJ" TargetMode="External"/><Relationship Id="rId23" Type="http://schemas.openxmlformats.org/officeDocument/2006/relationships/hyperlink" Target="consultantplus://offline/ref=228D269B9E8371DF2C4DAB6150525C211173D7E2143312EEBB7152B248738D630BA9776A7BC34D4985D62F1EI053J" TargetMode="External"/><Relationship Id="rId28" Type="http://schemas.openxmlformats.org/officeDocument/2006/relationships/hyperlink" Target="consultantplus://offline/ref=228D269B9E8371DF2C4DAB6150525C211375D7EF1F394FE4B3285EB04F7CD2661EB82F667ED9534E9CCA2D1C00IF52J" TargetMode="External"/><Relationship Id="rId36" Type="http://schemas.openxmlformats.org/officeDocument/2006/relationships/hyperlink" Target="consultantplus://offline/ref=228D269B9E8371DF2C4DAB6150525C211273D6EF12384FE4B3285EB04F7CD2660CB8776A7FDD4D4C9BDF7B4D46A66FE766CFE764F07BED2FI85B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28D269B9E8371DF2C4DAB6150525C211273D6EF12384FE4B3285EB04F7CD2660CB8776A7FDD4D4E92DF7B4D46A66FE766CFE764F07BED2FI85BJ" TargetMode="External"/><Relationship Id="rId19" Type="http://schemas.openxmlformats.org/officeDocument/2006/relationships/hyperlink" Target="consultantplus://offline/ref=228D269B9E8371DF2C4DAB6150525C211175D2E81F304FE4B3285EB04F7CD2661EB82F667ED9534E9CCA2D1C00IF52J" TargetMode="External"/><Relationship Id="rId31" Type="http://schemas.openxmlformats.org/officeDocument/2006/relationships/hyperlink" Target="consultantplus://offline/ref=228D269B9E8371DF2C4DAB6150525C211273D6EF12384FE4B3285EB04F7CD2660CB8776A7FDD4D4F98DF7B4D46A66FE766CFE764F07BED2FI85BJ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8D269B9E8371DF2C4DAB6150525C211171D5E3123D4FE4B3285EB04F7CD2661EB82F667ED9534E9CCA2D1C00IF52J" TargetMode="External"/><Relationship Id="rId14" Type="http://schemas.openxmlformats.org/officeDocument/2006/relationships/hyperlink" Target="consultantplus://offline/ref=228D269B9E8371DF2C4DAB6150525C211379DCEB1F304FE4B3285EB04F7CD2660CB8776A7FDD4D4699DF7B4D46A66FE766CFE764F07BED2FI85BJ" TargetMode="External"/><Relationship Id="rId22" Type="http://schemas.openxmlformats.org/officeDocument/2006/relationships/hyperlink" Target="consultantplus://offline/ref=228D269B9E8371DF2C4DAB6150525C211273D6EF12384FE4B3285EB04F7CD2660CB8776A7FDD4D4F9ADF7B4D46A66FE766CFE764F07BED2FI85BJ" TargetMode="External"/><Relationship Id="rId27" Type="http://schemas.openxmlformats.org/officeDocument/2006/relationships/hyperlink" Target="consultantplus://offline/ref=228D269B9E8371DF2C4DAB6150525C211372D1EC153A4FE4B3285EB04F7CD2661EB82F667ED9534E9CCA2D1C00IF52J" TargetMode="External"/><Relationship Id="rId30" Type="http://schemas.openxmlformats.org/officeDocument/2006/relationships/hyperlink" Target="consultantplus://offline/ref=228D269B9E8371DF2C4DAB6150525C211372D1E210304FE4B3285EB04F7CD2661EB82F667ED9534E9CCA2D1C00IF52J" TargetMode="External"/><Relationship Id="rId35" Type="http://schemas.openxmlformats.org/officeDocument/2006/relationships/hyperlink" Target="consultantplus://offline/ref=228D269B9E8371DF2C4DAB6150525C211178D4E212314FE4B3285EB04F7CD2661EB82F667ED9534E9CCA2D1C00IF52J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28D269B9E8371DF2C4DAB6150525C211171D5E2163E4FE4B3285EB04F7CD2661EB82F667ED9534E9CCA2D1C00IF5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2169</Words>
  <Characters>28849</Characters>
  <Application>Microsoft Office Word</Application>
  <DocSecurity>2</DocSecurity>
  <Lines>240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01.10.2014 N 543(ред. от 31.07.2017)"Об утверждении Положения об организации обеспечения населения средствами индивидуальной защиты"(Зарегистрировано в Минюсте России 02.03.2015 N 36320)</vt:lpstr>
    </vt:vector>
  </TitlesOfParts>
  <Company>КонсультантПлюс Версия 4020.00.61</Company>
  <LinksUpToDate>false</LinksUpToDate>
  <CharactersWithSpaces>30957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01.10.2014 N 543(ред. от 31.07.2017)"Об утверждении Положения об организации обеспечения населения средствами индивидуальной защиты"(Зарегистрировано в Минюсте России 02.03.2015 N 36320)</dc:title>
  <dc:subject/>
  <dc:creator>Luser</dc:creator>
  <cp:keywords/>
  <dc:description/>
  <cp:lastModifiedBy>Luser</cp:lastModifiedBy>
  <cp:revision>3</cp:revision>
  <dcterms:created xsi:type="dcterms:W3CDTF">2021-07-15T03:35:00Z</dcterms:created>
  <dcterms:modified xsi:type="dcterms:W3CDTF">2021-07-15T03:36:00Z</dcterms:modified>
</cp:coreProperties>
</file>