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64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C6434">
      <w:pPr>
        <w:pStyle w:val="ConsPlusTitle"/>
        <w:jc w:val="center"/>
      </w:pPr>
    </w:p>
    <w:p w:rsidR="00000000" w:rsidRDefault="00DC6434">
      <w:pPr>
        <w:pStyle w:val="ConsPlusTitle"/>
        <w:jc w:val="center"/>
      </w:pPr>
      <w:r>
        <w:t>ПОСТАНОВЛЕНИЕ</w:t>
      </w:r>
    </w:p>
    <w:p w:rsidR="00000000" w:rsidRDefault="00DC6434">
      <w:pPr>
        <w:pStyle w:val="ConsPlusTitle"/>
        <w:jc w:val="center"/>
      </w:pPr>
      <w:r>
        <w:t>от 10 июля 1999 г. N 782</w:t>
      </w:r>
    </w:p>
    <w:p w:rsidR="00000000" w:rsidRDefault="00DC6434">
      <w:pPr>
        <w:pStyle w:val="ConsPlusTitle"/>
        <w:jc w:val="center"/>
      </w:pPr>
    </w:p>
    <w:p w:rsidR="00000000" w:rsidRDefault="00DC6434">
      <w:pPr>
        <w:pStyle w:val="ConsPlusTitle"/>
        <w:jc w:val="center"/>
      </w:pPr>
      <w:r>
        <w:t>О СОЗДАНИИ (НАЗНАЧЕНИИ) В ОРГАНИЗАЦИЯХ СТРУКТУРНЫХ</w:t>
      </w:r>
    </w:p>
    <w:p w:rsidR="00000000" w:rsidRDefault="00DC6434">
      <w:pPr>
        <w:pStyle w:val="ConsPlusTitle"/>
        <w:jc w:val="center"/>
      </w:pPr>
      <w:r>
        <w:t>ПОДРАЗДЕЛЕНИЙ (РАБОТНИКОВ), УПОЛНОМОЧЕННЫХ НА РЕШЕНИЕ</w:t>
      </w:r>
    </w:p>
    <w:p w:rsidR="00000000" w:rsidRDefault="00DC6434">
      <w:pPr>
        <w:pStyle w:val="ConsPlusTitle"/>
        <w:jc w:val="center"/>
      </w:pPr>
      <w:r>
        <w:t>ЗАДАЧ В ОБЛАСТИ ГРАЖДАНСКОЙ ОБОРОНЫ</w:t>
      </w:r>
    </w:p>
    <w:p w:rsidR="00000000" w:rsidRDefault="00DC643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64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C64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02.12.2004 </w:t>
            </w:r>
            <w:hyperlink r:id="rId6" w:tooltip="Постановление Правительства РФ от 02.12.2004 N 724 &quot;О внесении изменений в Постановление Правительства Российской Федерации от 10 июля 1999 г. N 782&quot;{КонсультантПлюс}" w:history="1">
              <w:r>
                <w:rPr>
                  <w:color w:val="0000FF"/>
                </w:rPr>
                <w:t>N 724,</w:t>
              </w:r>
            </w:hyperlink>
          </w:p>
          <w:p w:rsidR="00000000" w:rsidRDefault="00DC64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01.02.2005 </w:t>
            </w:r>
            <w:hyperlink r:id="rId7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30.05.2013 </w:t>
            </w:r>
            <w:hyperlink r:id="rId8" w:tooltip="Постановление Правительства РФ от 30.05.2013 N 457 &quot;О внесении изменений в постановление Правительства Российской Федерации от 10 июля 1999 г. N 782&quot;{КонсультантПлюс}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14.10.2016 </w:t>
            </w:r>
            <w:hyperlink r:id="rId9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C6434">
      <w:pPr>
        <w:pStyle w:val="ConsPlusNormal"/>
      </w:pPr>
    </w:p>
    <w:p w:rsidR="00000000" w:rsidRDefault="00DC6434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32" w:tooltip="ПОЛОЖЕНИЕ" w:history="1">
        <w:r>
          <w:rPr>
            <w:color w:val="0000FF"/>
          </w:rPr>
          <w:t>Положение</w:t>
        </w:r>
      </w:hyperlink>
      <w:r>
        <w:t xml:space="preserve"> о создании (назначении) в организациях </w:t>
      </w:r>
      <w:r>
        <w:t>структурных подразделений (работников), уполномоченных на решение задач в области гражданской обороны.</w:t>
      </w:r>
    </w:p>
    <w:p w:rsidR="00000000" w:rsidRDefault="00DC6434">
      <w:pPr>
        <w:pStyle w:val="ConsPlusNormal"/>
        <w:jc w:val="both"/>
      </w:pPr>
      <w:r>
        <w:t xml:space="preserve">(в ред. </w:t>
      </w:r>
      <w:hyperlink r:id="rId11" w:tooltip="Постановление Правительства РФ от 02.12.2004 N 724 &quot;О внесении изменений в Постановление Правительства Российской Федерации от 10 июля 1999 г. N 782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02.12.2004 N 724)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2. Установить, чт</w:t>
      </w:r>
      <w:r>
        <w:t>о Министерство Российской Федерации по делам гражданской обороны, чрезвычайным ситуациям и ликвидации последствий стихийных бедствий разрабатывает с участием Министерства труда и социальной защиты Российской Федерации, Министерства финансов Российской Феде</w:t>
      </w:r>
      <w:r>
        <w:t xml:space="preserve">рации, Министерства юстиции Российской Федерации, других заинтересованных федеральных органов исполнительной власти и органов исполнительной власти субъектов Российской Федерации и утверждает </w:t>
      </w:r>
      <w:hyperlink r:id="rId1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{КонсультантПлюс}" w:history="1">
        <w:r>
          <w:rPr>
            <w:color w:val="0000FF"/>
          </w:rPr>
          <w:t>положение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:rsidR="00000000" w:rsidRDefault="00DC6434">
      <w:pPr>
        <w:pStyle w:val="ConsPlusNormal"/>
        <w:jc w:val="both"/>
      </w:pPr>
      <w:r>
        <w:t xml:space="preserve">(п. 2 в ред. </w:t>
      </w:r>
      <w:hyperlink r:id="rId13" w:tooltip="Постановление Правительства РФ от 30.05.2013 N 457 &quot;О внесении изменений в постановление Правительства Российской Федерации от 10 июля 1999 г. N 782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30.05.2013 N 457)</w:t>
      </w:r>
    </w:p>
    <w:p w:rsidR="00000000" w:rsidRDefault="00DC6434">
      <w:pPr>
        <w:pStyle w:val="ConsPlusNormal"/>
      </w:pPr>
    </w:p>
    <w:p w:rsidR="00000000" w:rsidRDefault="00DC6434">
      <w:pPr>
        <w:pStyle w:val="ConsPlusNormal"/>
        <w:jc w:val="right"/>
      </w:pPr>
      <w:r>
        <w:t>Председатель Правительства</w:t>
      </w:r>
    </w:p>
    <w:p w:rsidR="00000000" w:rsidRDefault="00DC6434">
      <w:pPr>
        <w:pStyle w:val="ConsPlusNormal"/>
        <w:jc w:val="right"/>
      </w:pPr>
      <w:r>
        <w:t>Российской Федерации</w:t>
      </w:r>
    </w:p>
    <w:p w:rsidR="00000000" w:rsidRDefault="00DC6434">
      <w:pPr>
        <w:pStyle w:val="ConsPlusNormal"/>
        <w:jc w:val="right"/>
      </w:pPr>
      <w:r>
        <w:t>С.СТЕПАШИН</w:t>
      </w:r>
    </w:p>
    <w:p w:rsidR="00000000" w:rsidRDefault="00DC6434">
      <w:pPr>
        <w:pStyle w:val="ConsPlusNormal"/>
      </w:pPr>
    </w:p>
    <w:p w:rsidR="00000000" w:rsidRDefault="00DC6434">
      <w:pPr>
        <w:pStyle w:val="ConsPlusNormal"/>
      </w:pPr>
    </w:p>
    <w:p w:rsidR="00000000" w:rsidRDefault="00DC6434">
      <w:pPr>
        <w:pStyle w:val="ConsPlusNormal"/>
      </w:pPr>
    </w:p>
    <w:p w:rsidR="00000000" w:rsidRDefault="00DC6434">
      <w:pPr>
        <w:pStyle w:val="ConsPlusNormal"/>
      </w:pPr>
    </w:p>
    <w:p w:rsidR="00000000" w:rsidRDefault="00DC6434">
      <w:pPr>
        <w:pStyle w:val="ConsPlusNormal"/>
      </w:pPr>
    </w:p>
    <w:p w:rsidR="00000000" w:rsidRDefault="00DC6434">
      <w:pPr>
        <w:pStyle w:val="ConsPlusNormal"/>
        <w:jc w:val="right"/>
        <w:outlineLvl w:val="0"/>
      </w:pPr>
      <w:r>
        <w:t>Утверждено</w:t>
      </w:r>
    </w:p>
    <w:p w:rsidR="00000000" w:rsidRDefault="00DC6434">
      <w:pPr>
        <w:pStyle w:val="ConsPlusNormal"/>
        <w:jc w:val="right"/>
      </w:pPr>
      <w:r>
        <w:t>Постановлением Правительства</w:t>
      </w:r>
    </w:p>
    <w:p w:rsidR="00000000" w:rsidRDefault="00DC6434">
      <w:pPr>
        <w:pStyle w:val="ConsPlusNormal"/>
        <w:jc w:val="right"/>
      </w:pPr>
      <w:r>
        <w:t>Российской Федерации</w:t>
      </w:r>
    </w:p>
    <w:p w:rsidR="00000000" w:rsidRDefault="00DC6434">
      <w:pPr>
        <w:pStyle w:val="ConsPlusNormal"/>
        <w:jc w:val="right"/>
      </w:pPr>
      <w:r>
        <w:t>от 10 июля 1999 г. N 782</w:t>
      </w:r>
    </w:p>
    <w:p w:rsidR="00000000" w:rsidRDefault="00DC6434">
      <w:pPr>
        <w:pStyle w:val="ConsPlusNormal"/>
      </w:pPr>
    </w:p>
    <w:p w:rsidR="00000000" w:rsidRDefault="00DC6434">
      <w:pPr>
        <w:pStyle w:val="ConsPlusTitle"/>
        <w:jc w:val="center"/>
      </w:pPr>
      <w:bookmarkStart w:id="0" w:name="Par32"/>
      <w:bookmarkEnd w:id="0"/>
      <w:r>
        <w:t>ПОЛОЖЕНИЕ</w:t>
      </w:r>
    </w:p>
    <w:p w:rsidR="00000000" w:rsidRDefault="00DC6434">
      <w:pPr>
        <w:pStyle w:val="ConsPlusTitle"/>
        <w:jc w:val="center"/>
      </w:pPr>
      <w:r>
        <w:t>О СОЗДАНИИ (НАЗНАЧЕНИИ) В ОРГАНИЗАЦИЯХ СТРУКТУРНЫХ</w:t>
      </w:r>
    </w:p>
    <w:p w:rsidR="00000000" w:rsidRDefault="00DC6434">
      <w:pPr>
        <w:pStyle w:val="ConsPlusTitle"/>
        <w:jc w:val="center"/>
      </w:pPr>
      <w:r>
        <w:t>ПОДРАЗДЕЛЕНИЙ (РАБОТНИКОВ), УПОЛНОМОЧЕННЫХ НА РЕШЕНИЕ</w:t>
      </w:r>
    </w:p>
    <w:p w:rsidR="00000000" w:rsidRDefault="00DC6434">
      <w:pPr>
        <w:pStyle w:val="ConsPlusTitle"/>
        <w:jc w:val="center"/>
      </w:pPr>
      <w:r>
        <w:t>ЗАДАЧ В ОБЛАСТИ ГРАЖДАНСКОЙ ОБОРОНЫ</w:t>
      </w:r>
    </w:p>
    <w:p w:rsidR="00000000" w:rsidRDefault="00DC643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64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C64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</w:t>
            </w:r>
            <w:r>
              <w:rPr>
                <w:color w:val="392C69"/>
              </w:rPr>
              <w:t xml:space="preserve">от 02.12.2004 </w:t>
            </w:r>
            <w:hyperlink r:id="rId14" w:tooltip="Постановление Правительства РФ от 02.12.2004 N 724 &quot;О внесении изменений в Постановление Правительства Российской Федерации от 10 июля 1999 г. N 782&quot;{КонсультантПлюс}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:rsidR="00000000" w:rsidRDefault="00DC64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30.05.2013 </w:t>
            </w:r>
            <w:hyperlink r:id="rId15" w:tooltip="Постановление Правительства РФ от 30.05.2013 N 457 &quot;О внесении изменений в постановление Правительства Российской Федерации от 10 июля 1999 г. N 782&quot;{КонсультантПлюс}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14.10.2016 </w:t>
            </w:r>
            <w:hyperlink r:id="rId16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C6434">
      <w:pPr>
        <w:pStyle w:val="ConsPlusNormal"/>
      </w:pPr>
    </w:p>
    <w:p w:rsidR="00000000" w:rsidRDefault="00DC6434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7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гражданской оборо</w:t>
      </w:r>
      <w:r>
        <w:t xml:space="preserve">не", определяет порядок создания (назначения) в организациях структурных подразделений (работников), уполномоченных на решение задач в области гражданской обороны (далее именуются - </w:t>
      </w:r>
      <w:r>
        <w:lastRenderedPageBreak/>
        <w:t>структурные подразделения (работники) по гражданской обороне).</w:t>
      </w:r>
    </w:p>
    <w:p w:rsidR="00000000" w:rsidRDefault="00DC6434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Ф от 02.12.2004 N 724 &quot;О внесении изменений в Постановление Правительства Российской Федерации от 10 июля 1999 г. N 782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02.12.2004 N 724)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2. Структурные подразделения (работники) по гражданской обороне создаются (назначаются) в организациях независимо от их организацио</w:t>
      </w:r>
      <w:r>
        <w:t>нно-правовой формы с целью управления гражданской обороной в этих организациях.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а) планирования и проведения мероприятий по гражданской обороне;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б) создания и поддержания в состоянии постоянной готовности к использованию локальных систем оповещения;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в) подготовки работников организаций к выполнению мероприятий по защите от опасностей,</w:t>
      </w:r>
      <w:r>
        <w:t xml:space="preserve">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00000" w:rsidRDefault="00DC64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9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д</w:t>
      </w:r>
      <w:r>
        <w:t>) проведения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DC64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"д" в</w:t>
      </w:r>
      <w:r>
        <w:t xml:space="preserve"> ред. </w:t>
      </w:r>
      <w:hyperlink r:id="rId20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е) создания и поддержания в состоянии пос</w:t>
      </w:r>
      <w:r>
        <w:t xml:space="preserve">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радиационно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</w:t>
      </w:r>
      <w:r>
        <w:t>чайно высокой опасности и гидротехнические сооружения высокой опасности, а также в организациях, эксплуатирующих опасные производственные объекты III класса опасности, отнесенные в установленном порядке к категориям по гражданской обороне;</w:t>
      </w:r>
    </w:p>
    <w:p w:rsidR="00000000" w:rsidRDefault="00DC64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21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ж)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организациях, отнесенных в установленном порядке к категориям по гражданской обороне.</w:t>
      </w:r>
    </w:p>
    <w:p w:rsidR="00000000" w:rsidRDefault="00DC64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2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4. Количество работников структурного подразделения по</w:t>
      </w:r>
      <w:r>
        <w:t xml:space="preserve"> гражданской обороне организации или отдельных работников по гражданской обороне в составе ее представительств и филиалов устанавливается Министерством Российской Федерации по делам гражданской обороны, чрезвычайным ситуациям и ликвидации последствий стихи</w:t>
      </w:r>
      <w:r>
        <w:t xml:space="preserve">йных бедствий в </w:t>
      </w:r>
      <w:hyperlink r:id="rId2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{КонсультантПлюс}" w:history="1">
        <w:r>
          <w:rPr>
            <w:color w:val="0000FF"/>
          </w:rPr>
          <w:t>положении</w:t>
        </w:r>
      </w:hyperlink>
      <w:r>
        <w:t xml:space="preserve"> об уполномоченных на решение задач в области гражданской обороны </w:t>
      </w:r>
      <w:r>
        <w:t>структурных подразделениях (работниках) организаций.</w:t>
      </w:r>
    </w:p>
    <w:p w:rsidR="00000000" w:rsidRDefault="00DC6434">
      <w:pPr>
        <w:pStyle w:val="ConsPlusNormal"/>
        <w:jc w:val="both"/>
      </w:pPr>
      <w:r>
        <w:t xml:space="preserve">(п. 4 в ред. </w:t>
      </w:r>
      <w:hyperlink r:id="rId24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r>
        <w:t>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5. На должности работников структурных подразделений (работников) по гражданской обороне назначаются лица, имеющие соответствующую подготовку в области гражданской обороны.</w:t>
      </w:r>
    </w:p>
    <w:p w:rsidR="00000000" w:rsidRDefault="00DC6434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Руководителем структурного подразделения по гражданской обороне может быть один из заместителей руковод</w:t>
      </w:r>
      <w:r>
        <w:t>ителя организации.</w:t>
      </w:r>
    </w:p>
    <w:p w:rsidR="00000000" w:rsidRDefault="00DC6434">
      <w:pPr>
        <w:pStyle w:val="ConsPlusNormal"/>
        <w:jc w:val="both"/>
      </w:pPr>
      <w:r>
        <w:t xml:space="preserve">(абзац введен </w:t>
      </w:r>
      <w:hyperlink r:id="rId26" w:tooltip="Постановление Правительства РФ от 14.10.2016 N 1041 &quot;О внесении изменений в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14.10.2016 N 1041)</w:t>
      </w:r>
    </w:p>
    <w:p w:rsidR="00000000" w:rsidRDefault="00DC6434">
      <w:pPr>
        <w:pStyle w:val="ConsPlusNormal"/>
        <w:spacing w:before="200"/>
        <w:ind w:firstLine="540"/>
        <w:jc w:val="both"/>
      </w:pPr>
      <w:r>
        <w:t>6. Организаци</w:t>
      </w:r>
      <w:r>
        <w:t xml:space="preserve">и осуществляют укомплектование структурных подразделений (назначение работников) по гражданской обороне, разрабатывают и утверждают их функциональные обязанности и штатное </w:t>
      </w:r>
      <w:r>
        <w:lastRenderedPageBreak/>
        <w:t>расписание.</w:t>
      </w:r>
    </w:p>
    <w:p w:rsidR="00000000" w:rsidRDefault="00DC6434">
      <w:pPr>
        <w:pStyle w:val="ConsPlusNormal"/>
      </w:pPr>
    </w:p>
    <w:p w:rsidR="00000000" w:rsidRDefault="00DC6434">
      <w:pPr>
        <w:pStyle w:val="ConsPlusNormal"/>
      </w:pPr>
    </w:p>
    <w:p w:rsidR="00000000" w:rsidRDefault="00DC6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DC643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6434">
      <w:pPr>
        <w:spacing w:after="0" w:line="240" w:lineRule="auto"/>
      </w:pPr>
      <w:r>
        <w:separator/>
      </w:r>
    </w:p>
  </w:endnote>
  <w:endnote w:type="continuationSeparator" w:id="0">
    <w:p w:rsidR="00000000" w:rsidRDefault="00D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34" w:rsidRDefault="00DC64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DC6434" w:rsidRDefault="00DC6434" w:rsidP="00DC64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34" w:rsidRDefault="00DC6434">
    <w:pPr>
      <w:pStyle w:val="a5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6434">
      <w:pPr>
        <w:spacing w:after="0" w:line="240" w:lineRule="auto"/>
      </w:pPr>
      <w:r>
        <w:separator/>
      </w:r>
    </w:p>
  </w:footnote>
  <w:footnote w:type="continuationSeparator" w:id="0">
    <w:p w:rsidR="00000000" w:rsidRDefault="00DC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34" w:rsidRDefault="00DC64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DC6434" w:rsidRDefault="00DC6434" w:rsidP="00DC64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34" w:rsidRDefault="00DC6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4"/>
    <w:rsid w:val="00D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69AAA3E-E36A-43F6-9E35-2DC983C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C6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434"/>
  </w:style>
  <w:style w:type="paragraph" w:styleId="a5">
    <w:name w:val="footer"/>
    <w:basedOn w:val="a"/>
    <w:link w:val="a6"/>
    <w:uiPriority w:val="99"/>
    <w:unhideWhenUsed/>
    <w:rsid w:val="00DC64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52061FF1944A93E38755265D65D06140C8A15BDAE59DD8B36D766D9CC9A06210410898D5967AB33CCAA068A959A4D124C53CEA04C7645x2J8J" TargetMode="External"/><Relationship Id="rId13" Type="http://schemas.openxmlformats.org/officeDocument/2006/relationships/hyperlink" Target="consultantplus://offline/ref=F0B52061FF1944A93E38755265D65D06140C8A15BDAE59DD8B36D766D9CC9A06210410898D5967AB30CCAA068A959A4D124C53CEA04C7645x2J8J" TargetMode="External"/><Relationship Id="rId18" Type="http://schemas.openxmlformats.org/officeDocument/2006/relationships/hyperlink" Target="consultantplus://offline/ref=F0B52061FF1944A93E38755265D65D0610088813B4A104D7836FDB64DEC3C511264D1C888D5966AB3D93AF139BCD9648085254D7BC4E74x4J6J" TargetMode="External"/><Relationship Id="rId26" Type="http://schemas.openxmlformats.org/officeDocument/2006/relationships/hyperlink" Target="consultantplus://offline/ref=F0B52061FF1944A93E38755265D65D061708881CB4AF59DD8B36D766D9CC9A06210410898D5967A937CCAA068A959A4D124C53CEA04C7645x2J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B52061FF1944A93E38755265D65D061708881CB4AF59DD8B36D766D9CC9A06210410898D5967AA32CCAA068A959A4D124C53CEA04C7645x2J8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0B52061FF1944A93E38755265D65D06160D8811BAAC59DD8B36D766D9CC9A06210410898D5965AA32CCAA068A959A4D124C53CEA04C7645x2J8J" TargetMode="External"/><Relationship Id="rId12" Type="http://schemas.openxmlformats.org/officeDocument/2006/relationships/hyperlink" Target="consultantplus://offline/ref=F0B52061FF1944A93E38755265D65D0617098417BAA259DD8B36D766D9CC9A06210410898D5967AA34CCAA068A959A4D124C53CEA04C7645x2J8J" TargetMode="External"/><Relationship Id="rId17" Type="http://schemas.openxmlformats.org/officeDocument/2006/relationships/hyperlink" Target="consultantplus://offline/ref=F0B52061FF1944A93E38755265D65D06160F8D16B9A859DD8B36D766D9CC9A062104108C8D5233FA7292F356CADE974B085053CBxBJFJ" TargetMode="External"/><Relationship Id="rId25" Type="http://schemas.openxmlformats.org/officeDocument/2006/relationships/hyperlink" Target="consultantplus://offline/ref=F0B52061FF1944A93E38755265D65D061708881CB4AF59DD8B36D766D9CC9A06210410898D5967A936CCAA068A959A4D124C53CEA04C7645x2J8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B52061FF1944A93E38755265D65D061708881CB4AF59DD8B36D766D9CC9A06210410898D5967AB33CCAA068A959A4D124C53CEA04C7645x2J8J" TargetMode="External"/><Relationship Id="rId20" Type="http://schemas.openxmlformats.org/officeDocument/2006/relationships/hyperlink" Target="consultantplus://offline/ref=F0B52061FF1944A93E38755265D65D061708881CB4AF59DD8B36D766D9CC9A06210410898D5967AA34CCAA068A959A4D124C53CEA04C7645x2J8J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52061FF1944A93E38755265D65D0610088813B4A104D7836FDB64DEC3C511264D1C888D5967AE3D93AF139BCD9648085254D7BC4E74x4J6J" TargetMode="External"/><Relationship Id="rId11" Type="http://schemas.openxmlformats.org/officeDocument/2006/relationships/hyperlink" Target="consultantplus://offline/ref=F0B52061FF1944A93E38755265D65D0610088813B4A104D7836FDB64DEC3C511264D1C888D5967AD3D93AF139BCD9648085254D7BC4E74x4J6J" TargetMode="External"/><Relationship Id="rId24" Type="http://schemas.openxmlformats.org/officeDocument/2006/relationships/hyperlink" Target="consultantplus://offline/ref=F0B52061FF1944A93E38755265D65D061708881CB4AF59DD8B36D766D9CC9A06210410898D5967AA31CCAA068A959A4D124C53CEA04C7645x2J8J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B52061FF1944A93E38755265D65D06140C8A15BDAE59DD8B36D766D9CC9A06210410898D5967AB3ECCAA068A959A4D124C53CEA04C7645x2J8J" TargetMode="External"/><Relationship Id="rId23" Type="http://schemas.openxmlformats.org/officeDocument/2006/relationships/hyperlink" Target="consultantplus://offline/ref=F0B52061FF1944A93E38755265D65D0617098417BAA259DD8B36D766D9CC9A06210410898D5967AE31CCAA068A959A4D124C53CEA04C7645x2J8J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F0B52061FF1944A93E38755265D65D06160F8D16B9A859DD8B36D766D9CC9A062104108C8D5233FA7292F356CADE974B085053CBxBJFJ" TargetMode="External"/><Relationship Id="rId19" Type="http://schemas.openxmlformats.org/officeDocument/2006/relationships/hyperlink" Target="consultantplus://offline/ref=F0B52061FF1944A93E38755265D65D061708881CB4AF59DD8B36D766D9CC9A06210410898D5967AA36CCAA068A959A4D124C53CEA04C7645x2J8J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B52061FF1944A93E38755265D65D061708881CB4AF59DD8B36D766D9CC9A06210410898D5967AB33CCAA068A959A4D124C53CEA04C7645x2J8J" TargetMode="External"/><Relationship Id="rId14" Type="http://schemas.openxmlformats.org/officeDocument/2006/relationships/hyperlink" Target="consultantplus://offline/ref=F0B52061FF1944A93E38755265D65D0610088813B4A104D7836FDB64DEC3C511264D1C888D5967A23D93AF139BCD9648085254D7BC4E74x4J6J" TargetMode="External"/><Relationship Id="rId22" Type="http://schemas.openxmlformats.org/officeDocument/2006/relationships/hyperlink" Target="consultantplus://offline/ref=F0B52061FF1944A93E38755265D65D061708881CB4AF59DD8B36D766D9CC9A06210410898D5967AA33CCAA068A959A4D124C53CEA04C7645x2J8J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2001</Words>
  <Characters>11411</Characters>
  <Application>Microsoft Office Word</Application>
  <DocSecurity>2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10.07.1999 N 782(ред. от 14.10.2016)"О создании (назначении) в организациях структурных подразделений (работников), уполномоченных на решение задач в области гражданской обороны"</vt:lpstr>
    </vt:vector>
  </TitlesOfParts>
  <Company>КонсультантПлюс Версия 4020.00.61</Company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10.07.1999 N 782(ред. от 14.10.2016)"О создании (назначении) в организациях структурных подразделений (работников), уполномоченных на решение задач в области гражданской обороны"</dc:title>
  <dc:subject/>
  <dc:creator>Luser</dc:creator>
  <cp:keywords/>
  <dc:description/>
  <cp:lastModifiedBy>Luser</cp:lastModifiedBy>
  <cp:revision>2</cp:revision>
  <dcterms:created xsi:type="dcterms:W3CDTF">2021-07-14T09:11:00Z</dcterms:created>
  <dcterms:modified xsi:type="dcterms:W3CDTF">2021-07-14T09:11:00Z</dcterms:modified>
</cp:coreProperties>
</file>