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22.01.2013 N 33</w:t>
              <w:br/>
              <w:t xml:space="preserve">(ред. от 05.04.2022)</w:t>
              <w:br/>
              <w:t xml:space="preserve">"Об утверждении Порядка реализации и отмены дополнительных мер по защите населения и территорий от чрезвычайных ситуаций"</w:t>
              <w:br/>
              <w:t xml:space="preserve">(Зарегистрировано в Минюсте России 17.07.2013 N 29080)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17 июля 2013 г. N 29080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22 января 2013 г. N 33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РЕАЛИЗАЦИИ И ОТМЕНЫ ДОПОЛНИТЕЛЬНЫХ МЕР ПО ЗАЩИТЕ НАСЕЛЕНИЯ</w:t>
      </w:r>
    </w:p>
    <w:p>
      <w:pPr>
        <w:pStyle w:val="2"/>
        <w:jc w:val="center"/>
      </w:pPr>
      <w:r>
        <w:rPr>
          <w:sz w:val="20"/>
        </w:rPr>
        <w:t xml:space="preserve">И ТЕРРИТОРИЙ ОТ ЧРЕЗВЫЧАЙНЫХ СИТУАЦИЙ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03.02.2015 </w:t>
            </w:r>
            <w:hyperlink w:history="0" r:id="rId7" w:tooltip="Приказ МЧС России от 03.02.2015 N 44 &quot;О внесении изменения в Порядок реализации и отмены дополнительных мер по защите населения и территорий от чрезвычайных ситуаций, утвержденный приказом МЧС России от 22.01.2013 N 33&quot; (Зарегистрировано в Минюсте России 20.02.2015 N 36167) {КонсультантПлюс}">
              <w:r>
                <w:rPr>
                  <w:sz w:val="20"/>
                  <w:color w:val="0000ff"/>
                </w:rPr>
                <w:t xml:space="preserve">N 44</w:t>
              </w:r>
            </w:hyperlink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26.12.2019 </w:t>
            </w:r>
            <w:hyperlink w:history="0" r:id="rId8" w:tooltip="Приказ МЧС России от 26.12.2019 N 784 &quot;О внесении изменений в некоторые приказы Министерства Российской Федерации по делам гражданской обороны, чрезвычайным ситуациям и ликвидации последствий стихийных бедствий по вопросам организации и функционирования единой государственной системы предупреждения и ликвидации чрезвычайных ситуаций&quot; (Зарегистрировано в Минюсте России 31.03.2020 N 57907) {КонсультантПлюс}">
              <w:r>
                <w:rPr>
                  <w:sz w:val="20"/>
                  <w:color w:val="0000ff"/>
                </w:rPr>
                <w:t xml:space="preserve">N 784</w:t>
              </w:r>
            </w:hyperlink>
            <w:r>
              <w:rPr>
                <w:sz w:val="20"/>
                <w:color w:val="392c69"/>
              </w:rPr>
              <w:t xml:space="preserve">, от 05.04.2022 </w:t>
            </w:r>
            <w:hyperlink w:history="0" r:id="rId9" w:tooltip="Приказ МЧС России от 05.04.2022 N 319 &quot;О внесении изменений в пункт 3 Порядка реализации и отмены дополнительных мер по защите населения и территорий от чрезвычайных ситуаций, утвержденного приказом МЧС России от 22 января 2013 г. N 33&quot; (Зарегистрировано в Минюсте России 17.05.2022 N 68496) {КонсультантПлюс}">
              <w:r>
                <w:rPr>
                  <w:sz w:val="20"/>
                  <w:color w:val="0000ff"/>
                </w:rPr>
                <w:t xml:space="preserve">N 319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Постановление Правительства РФ от 19.11.2012 N 1179 &quot;О внесении изменений в Положение о единой государственной системе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19 ноября 2012 г. N 1179 "О внесении изменений в Положение о единой государственной системе предупреждения и ликвидации чрезвычайных ситуаций" (Собрание законодательства Российской Федерации, 2012, N 48, ст. 6687)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32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реализации и отмены дополнительных мер по защите населения и территорий от чрезвычайных ситуаций.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В.А.ПУЧКОВ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МЧС России</w:t>
      </w:r>
    </w:p>
    <w:p>
      <w:pPr>
        <w:pStyle w:val="0"/>
        <w:jc w:val="right"/>
      </w:pPr>
      <w:r>
        <w:rPr>
          <w:sz w:val="20"/>
        </w:rPr>
        <w:t xml:space="preserve">от 22.01.2013 N 33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РЕАЛИЗАЦИИ И ОТМЕНЫ ДОПОЛНИТЕЛЬНЫХ МЕР ПО ЗАЩИТЕ НАСЕЛЕНИЯ</w:t>
      </w:r>
    </w:p>
    <w:p>
      <w:pPr>
        <w:pStyle w:val="2"/>
        <w:jc w:val="center"/>
      </w:pPr>
      <w:r>
        <w:rPr>
          <w:sz w:val="20"/>
        </w:rPr>
        <w:t xml:space="preserve">И ТЕРРИТОРИЙ ОТ ЧРЕЗВЫЧАЙНЫХ СИТУАЦИЙ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03.02.2015 </w:t>
            </w:r>
            <w:hyperlink w:history="0" r:id="rId11" w:tooltip="Приказ МЧС России от 03.02.2015 N 44 &quot;О внесении изменения в Порядок реализации и отмены дополнительных мер по защите населения и территорий от чрезвычайных ситуаций, утвержденный приказом МЧС России от 22.01.2013 N 33&quot; (Зарегистрировано в Минюсте России 20.02.2015 N 36167) {КонсультантПлюс}">
              <w:r>
                <w:rPr>
                  <w:sz w:val="20"/>
                  <w:color w:val="0000ff"/>
                </w:rPr>
                <w:t xml:space="preserve">N 44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26.12.2019 </w:t>
            </w:r>
            <w:hyperlink w:history="0" r:id="rId12" w:tooltip="Приказ МЧС России от 26.12.2019 N 784 &quot;О внесении изменений в некоторые приказы Министерства Российской Федерации по делам гражданской обороны, чрезвычайным ситуациям и ликвидации последствий стихийных бедствий по вопросам организации и функционирования единой государственной системы предупреждения и ликвидации чрезвычайных ситуаций&quot; (Зарегистрировано в Минюсте России 31.03.2020 N 57907) {КонсультантПлюс}">
              <w:r>
                <w:rPr>
                  <w:sz w:val="20"/>
                  <w:color w:val="0000ff"/>
                </w:rPr>
                <w:t xml:space="preserve">N 784</w:t>
              </w:r>
            </w:hyperlink>
            <w:r>
              <w:rPr>
                <w:sz w:val="20"/>
                <w:color w:val="392c69"/>
              </w:rPr>
              <w:t xml:space="preserve">, от 05.04.2022 </w:t>
            </w:r>
            <w:hyperlink w:history="0" r:id="rId13" w:tooltip="Приказ МЧС России от 05.04.2022 N 319 &quot;О внесении изменений в пункт 3 Порядка реализации и отмены дополнительных мер по защите населения и территорий от чрезвычайных ситуаций, утвержденного приказом МЧС России от 22 января 2013 г. N 33&quot; (Зарегистрировано в Минюсте России 17.05.2022 N 68496) {КонсультантПлюс}">
              <w:r>
                <w:rPr>
                  <w:sz w:val="20"/>
                  <w:color w:val="0000ff"/>
                </w:rPr>
                <w:t xml:space="preserve">N 319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реализации и отмены дополнительных мер по защите населения и территорий от чрезвычайных ситуаций (далее - Порядок) определяет механизм реализации и отмены дополнительных мер по защите населения и территорий от чрезвычайных ситуаций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риказ МЧС России от 26.12.2019 N 784 &quot;О внесении изменений в некоторые приказы Министерства Российской Федерации по делам гражданской обороны, чрезвычайным ситуациям и ликвидации последствий стихийных бедствий по вопросам организации и функционирования единой государственной системы предупреждения и ликвидации чрезвычайных ситуаций&quot; (Зарегистрировано в Минюсте России 31.03.2020 N 5790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26.12.2019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</w:t>
      </w:r>
      <w:hyperlink w:history="0" r:id="rId15" w:tooltip="Приказ МЧС России от 26.12.2019 N 784 &quot;О внесении изменений в некоторые приказы Министерства Российской Федерации по делам гражданской обороны, чрезвычайным ситуациям и ликвидации последствий стихийных бедствий по вопросам организации и функционирования единой государственной системы предупреждения и ликвидации чрезвычайных ситуаций&quot; (Зарегистрировано в Минюсте России 31.03.2020 N 57907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26.12.2019 N 784.</w:t>
      </w:r>
    </w:p>
    <w:bookmarkStart w:id="42" w:name="P42"/>
    <w:bookmarkEnd w:id="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Дополнительные меры по защите населения и территорий от чрезвычайных ситуаций, указанные в </w:t>
      </w:r>
      <w:hyperlink w:history="0" r:id="rId16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пункте 10 статьи 4.1</w:t>
        </w:r>
      </w:hyperlink>
      <w:r>
        <w:rPr>
          <w:sz w:val="20"/>
        </w:rPr>
        <w:t xml:space="preserve"> Федерального закона от 21 декабря 1994 г. N 68-ФЗ "О защите населения и территорий от чрезвычайных ситуаций природного и техногенного характера" &lt;1&gt;, при установлении соответствующих уровней реагирования реализуются: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риказ МЧС России от 26.12.2019 N 784 &quot;О внесении изменений в некоторые приказы Министерства Российской Федерации по делам гражданской обороны, чрезвычайным ситуациям и ликвидации последствий стихийных бедствий по вопросам организации и функционирования единой государственной системы предупреждения и ликвидации чрезвычайных ситуаций&quot; (Зарегистрировано в Минюсте России 31.03.2020 N 5790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26.12.2019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1994, N 35, ст. 3648, 2019, N 27, ст. 3524.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18" w:tooltip="Приказ МЧС России от 26.12.2019 N 784 &quot;О внесении изменений в некоторые приказы Министерства Российской Федерации по делам гражданской обороны, чрезвычайным ситуациям и ликвидации последствий стихийных бедствий по вопросам организации и функционирования единой государственной системы предупреждения и ликвидации чрезвычайных ситуаций&quot; (Зарегистрировано в Минюсте России 31.03.2020 N 57907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26.12.2019 N 784)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установлении объектового уровня реагирования - по решению руководителя организации о принятии дополнительных мер по защите населения и территорий от чрезвычайных ситуаций по предложению руководителя ликвидации чрезвычайной ситуации в установленном порядке;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риказ МЧС России от 05.04.2022 N 319 &quot;О внесении изменений в пункт 3 Порядка реализации и отмены дополнительных мер по защите населения и территорий от чрезвычайных ситуаций, утвержденного приказом МЧС России от 22 января 2013 г. N 33&quot; (Зарегистрировано в Минюсте России 17.05.2022 N 6849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05.04.2022 N 319)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установлении местного уровня реагирования - по решению главы местной администрации городского поселения, муниципального района, муниципального округа, городского округа, должностного лица, определяемого законами субъектов Российской Федерации - городов федерального значения о принятии дополнительных мер по защите населения и территорий от чрезвычайных ситуаций по предложению руководителя ликвидации чрезвычайной ситуации в установленном порядке;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26.12.2019 </w:t>
      </w:r>
      <w:hyperlink w:history="0" r:id="rId20" w:tooltip="Приказ МЧС России от 26.12.2019 N 784 &quot;О внесении изменений в некоторые приказы Министерства Российской Федерации по делам гражданской обороны, чрезвычайным ситуациям и ликвидации последствий стихийных бедствий по вопросам организации и функционирования единой государственной системы предупреждения и ликвидации чрезвычайных ситуаций&quot; (Зарегистрировано в Минюсте России 31.03.2020 N 57907) {КонсультантПлюс}">
        <w:r>
          <w:rPr>
            <w:sz w:val="20"/>
            <w:color w:val="0000ff"/>
          </w:rPr>
          <w:t xml:space="preserve">N 784</w:t>
        </w:r>
      </w:hyperlink>
      <w:r>
        <w:rPr>
          <w:sz w:val="20"/>
        </w:rPr>
        <w:t xml:space="preserve">, от 05.04.2022 </w:t>
      </w:r>
      <w:hyperlink w:history="0" r:id="rId21" w:tooltip="Приказ МЧС России от 05.04.2022 N 319 &quot;О внесении изменений в пункт 3 Порядка реализации и отмены дополнительных мер по защите населения и территорий от чрезвычайных ситуаций, утвержденного приказом МЧС России от 22 января 2013 г. N 33&quot; (Зарегистрировано в Минюсте России 17.05.2022 N 68496) {КонсультантПлюс}">
        <w:r>
          <w:rPr>
            <w:sz w:val="20"/>
            <w:color w:val="0000ff"/>
          </w:rPr>
          <w:t xml:space="preserve">N 319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установлении регионального уровня реагирования -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принятии дополнительных мер по защите населения и территорий от чрезвычайных ситуаций по предложению руководителя ликвидации чрезвычайной ситуации в установленном порядке.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26.12.2019 </w:t>
      </w:r>
      <w:hyperlink w:history="0" r:id="rId22" w:tooltip="Приказ МЧС России от 26.12.2019 N 784 &quot;О внесении изменений в некоторые приказы Министерства Российской Федерации по делам гражданской обороны, чрезвычайным ситуациям и ликвидации последствий стихийных бедствий по вопросам организации и функционирования единой государственной системы предупреждения и ликвидации чрезвычайных ситуаций&quot; (Зарегистрировано в Минюсте России 31.03.2020 N 57907) {КонсультантПлюс}">
        <w:r>
          <w:rPr>
            <w:sz w:val="20"/>
            <w:color w:val="0000ff"/>
          </w:rPr>
          <w:t xml:space="preserve">N 784</w:t>
        </w:r>
      </w:hyperlink>
      <w:r>
        <w:rPr>
          <w:sz w:val="20"/>
        </w:rPr>
        <w:t xml:space="preserve">, от 05.04.2022 </w:t>
      </w:r>
      <w:hyperlink w:history="0" r:id="rId23" w:tooltip="Приказ МЧС России от 05.04.2022 N 319 &quot;О внесении изменений в пункт 3 Порядка реализации и отмены дополнительных мер по защите населения и территорий от чрезвычайных ситуаций, утвержденного приказом МЧС России от 22 января 2013 г. N 33&quot; (Зарегистрировано в Минюсте России 17.05.2022 N 68496) {КонсультантПлюс}">
        <w:r>
          <w:rPr>
            <w:sz w:val="20"/>
            <w:color w:val="0000ff"/>
          </w:rPr>
          <w:t xml:space="preserve">N 319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Решение о реализации дополнительных мер по защите населения и территорий от чрезвычайных ситуаций должно содержать сведения 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перечне реализуемых дополнительных мер по защите населения и территорий от чрезвычайных ситуаций в зависимости от складывающейся обстановки и необходимости их принятия;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границах территории, в пределах которой реализуются дополнительные меры по защите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сроках, на которые реализуются или к которым должны быть реализованы дополнительные меры по защите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силах и средствах, привлекаемых для реализации дополнительных мер по защите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порядке управления и взаимодействия при реализации дополнительных мер по защите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вопросах всестороннего обеспечения реализуемых дополнительных мер по защите населения и территорий от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реализации дополнительных мер по защите населения и территорий от чрезвычайных ситуаций оформляется соответствующим правовым актом.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 отмене режима повышенной готовности или чрезвычайной ситуации, а также при устранении обстоятельств, послуживших основанием для установления уровня реагирования, должностным лицом, определенным </w:t>
      </w:r>
      <w:hyperlink w:history="0" w:anchor="P42" w:tooltip="3. Дополнительные меры по защите населения и территорий от чрезвычайных ситуаций, указанные в пункте 10 статьи 4.1 Федерального закона от 21 декабря 1994 г. N 68-ФЗ &quot;О защите населения и территорий от чрезвычайных ситуаций природного и техногенного характера&quot; &lt;1&gt;, при установлении соответствующих уровней реагирования реализуются: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Порядка, прекращается реализация дополнительных мер по защите населения и территорий от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МЧС России от 26.12.2019 N 784 &quot;О внесении изменений в некоторые приказы Министерства Российской Федерации по делам гражданской обороны, чрезвычайным ситуациям и ликвидации последствий стихийных бедствий по вопросам организации и функционирования единой государственной системы предупреждения и ликвидации чрезвычайных ситуаций&quot; (Зарегистрировано в Минюсте России 31.03.2020 N 5790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26.12.2019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прекращении реализации дополнительных мер по защите населения и территорий от чрезвычайных ситуаций оформляется соответствующим правовым актом.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22.01.2013 N 33</w:t>
            <w:br/>
            <w:t>(ред. от 05.04.2022)</w:t>
            <w:br/>
            <w:t>"Об утверждении Порядка реализации и отмены дополнительных мер...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3C45867F0CD3B4CFCD078EFA80BE345F4EA166C2A8F9A3A3A89039D8F848F7BED598CFF040451D51370BDED71D33FEF785A0C1F5A2BE960Q9u4D" TargetMode = "External"/>
	<Relationship Id="rId8" Type="http://schemas.openxmlformats.org/officeDocument/2006/relationships/hyperlink" Target="consultantplus://offline/ref=D3C45867F0CD3B4CFCD078EFA80BE345F6E91B62238E9A3A3A89039D8F848F7BED598CFF040451D61470BDED71D33FEF785A0C1F5A2BE960Q9u4D" TargetMode = "External"/>
	<Relationship Id="rId9" Type="http://schemas.openxmlformats.org/officeDocument/2006/relationships/hyperlink" Target="consultantplus://offline/ref=D3C45867F0CD3B4CFCD078EFA80BE345F1EC146A2A809A3A3A89039D8F848F7BED598CFF040451D51F70BDED71D33FEF785A0C1F5A2BE960Q9u4D" TargetMode = "External"/>
	<Relationship Id="rId10" Type="http://schemas.openxmlformats.org/officeDocument/2006/relationships/hyperlink" Target="consultantplus://offline/ref=D3C45867F0CD3B4CFCD078EFA80BE345F4EE1B6B2B8E9A3A3A89039D8F848F7BFF59D4F305014FD51465EBBC37Q8u5D" TargetMode = "External"/>
	<Relationship Id="rId11" Type="http://schemas.openxmlformats.org/officeDocument/2006/relationships/hyperlink" Target="consultantplus://offline/ref=D3C45867F0CD3B4CFCD078EFA80BE345F4EA166C2A8F9A3A3A89039D8F848F7BED598CFF040451D51370BDED71D33FEF785A0C1F5A2BE960Q9u4D" TargetMode = "External"/>
	<Relationship Id="rId12" Type="http://schemas.openxmlformats.org/officeDocument/2006/relationships/hyperlink" Target="consultantplus://offline/ref=D3C45867F0CD3B4CFCD078EFA80BE345F6E91B62238E9A3A3A89039D8F848F7BED598CFF040451D61470BDED71D33FEF785A0C1F5A2BE960Q9u4D" TargetMode = "External"/>
	<Relationship Id="rId13" Type="http://schemas.openxmlformats.org/officeDocument/2006/relationships/hyperlink" Target="consultantplus://offline/ref=D3C45867F0CD3B4CFCD078EFA80BE345F1EC146A2A809A3A3A89039D8F848F7BED598CFF040451D51F70BDED71D33FEF785A0C1F5A2BE960Q9u4D" TargetMode = "External"/>
	<Relationship Id="rId14" Type="http://schemas.openxmlformats.org/officeDocument/2006/relationships/hyperlink" Target="consultantplus://offline/ref=D3C45867F0CD3B4CFCD078EFA80BE345F6E91B62238E9A3A3A89039D8F848F7BED598CFF040451D61570BDED71D33FEF785A0C1F5A2BE960Q9u4D" TargetMode = "External"/>
	<Relationship Id="rId15" Type="http://schemas.openxmlformats.org/officeDocument/2006/relationships/hyperlink" Target="consultantplus://offline/ref=D3C45867F0CD3B4CFCD078EFA80BE345F6E91B62238E9A3A3A89039D8F848F7BED598CFF040451D61270BDED71D33FEF785A0C1F5A2BE960Q9u4D" TargetMode = "External"/>
	<Relationship Id="rId16" Type="http://schemas.openxmlformats.org/officeDocument/2006/relationships/hyperlink" Target="consultantplus://offline/ref=D3C45867F0CD3B4CFCD078EFA80BE345F1EE136D28809A3A3A89039D8F848F7BED598CFC05015A81473FBCB134832CEE7F5A0E1D46Q2uAD" TargetMode = "External"/>
	<Relationship Id="rId17" Type="http://schemas.openxmlformats.org/officeDocument/2006/relationships/hyperlink" Target="consultantplus://offline/ref=D3C45867F0CD3B4CFCD078EFA80BE345F6E91B62238E9A3A3A89039D8F848F7BED598CFF040451D61070BDED71D33FEF785A0C1F5A2BE960Q9u4D" TargetMode = "External"/>
	<Relationship Id="rId18" Type="http://schemas.openxmlformats.org/officeDocument/2006/relationships/hyperlink" Target="consultantplus://offline/ref=D3C45867F0CD3B4CFCD078EFA80BE345F6E91B62238E9A3A3A89039D8F848F7BED598CFF040451D11770BDED71D33FEF785A0C1F5A2BE960Q9u4D" TargetMode = "External"/>
	<Relationship Id="rId19" Type="http://schemas.openxmlformats.org/officeDocument/2006/relationships/hyperlink" Target="consultantplus://offline/ref=D3C45867F0CD3B4CFCD078EFA80BE345F1EC146A2A809A3A3A89039D8F848F7BED598CFF040451D41570BDED71D33FEF785A0C1F5A2BE960Q9u4D" TargetMode = "External"/>
	<Relationship Id="rId20" Type="http://schemas.openxmlformats.org/officeDocument/2006/relationships/hyperlink" Target="consultantplus://offline/ref=D3C45867F0CD3B4CFCD078EFA80BE345F6E91B62238E9A3A3A89039D8F848F7BED598CFF040451D61E70BDED71D33FEF785A0C1F5A2BE960Q9u4D" TargetMode = "External"/>
	<Relationship Id="rId21" Type="http://schemas.openxmlformats.org/officeDocument/2006/relationships/hyperlink" Target="consultantplus://offline/ref=D3C45867F0CD3B4CFCD078EFA80BE345F1EC146A2A809A3A3A89039D8F848F7BED598CFF040451D41270BDED71D33FEF785A0C1F5A2BE960Q9u4D" TargetMode = "External"/>
	<Relationship Id="rId22" Type="http://schemas.openxmlformats.org/officeDocument/2006/relationships/hyperlink" Target="consultantplus://offline/ref=D3C45867F0CD3B4CFCD078EFA80BE345F6E91B62238E9A3A3A89039D8F848F7BED598CFF040451D11670BDED71D33FEF785A0C1F5A2BE960Q9u4D" TargetMode = "External"/>
	<Relationship Id="rId23" Type="http://schemas.openxmlformats.org/officeDocument/2006/relationships/hyperlink" Target="consultantplus://offline/ref=D3C45867F0CD3B4CFCD078EFA80BE345F1EC146A2A809A3A3A89039D8F848F7BED598CFF040451D41170BDED71D33FEF785A0C1F5A2BE960Q9u4D" TargetMode = "External"/>
	<Relationship Id="rId24" Type="http://schemas.openxmlformats.org/officeDocument/2006/relationships/hyperlink" Target="consultantplus://offline/ref=D3C45867F0CD3B4CFCD078EFA80BE345F6E91B62238E9A3A3A89039D8F848F7BED598CFF040451D11570BDED71D33FEF785A0C1F5A2BE960Q9u4D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22.01.2013 N 33
(ред. от 05.04.2022)
"Об утверждении Порядка реализации и отмены дополнительных мер по защите населения и территорий от чрезвычайных ситуаций"
(Зарегистрировано в Минюсте России 17.07.2013 N 29080)</dc:title>
  <dcterms:created xsi:type="dcterms:W3CDTF">2023-02-15T03:46:16Z</dcterms:created>
</cp:coreProperties>
</file>