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21.12.1994 N 68-ФЗ</w:t>
              <w:br/>
              <w:t xml:space="preserve">(ред. от 14.04.2023)</w:t>
              <w:br/>
              <w:t xml:space="preserve">"О защите населения и территорий от чрезвычайных ситуаций природного и техногенного характера"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декабря 1994 года</w:t>
            </w:r>
          </w:p>
        </w:tc>
        <w:tc>
          <w:tcPr>
            <w:tcW w:w="5103" w:type="dxa"/>
            <w:tcBorders>
              <w:top w:val="nil"/>
              <w:left w:val="nil"/>
              <w:bottom w:val="nil"/>
              <w:right w:val="nil"/>
            </w:tcBorders>
          </w:tcPr>
          <w:p>
            <w:pPr>
              <w:pStyle w:val="0"/>
              <w:jc w:val="right"/>
            </w:pPr>
            <w:r>
              <w:rPr>
                <w:sz w:val="20"/>
              </w:rPr>
              <w:t xml:space="preserve">N 68-ФЗ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ЗАЩИТЕ НАСЕЛЕНИЯ И ТЕРРИТОРИЙ</w:t>
      </w:r>
    </w:p>
    <w:p>
      <w:pPr>
        <w:pStyle w:val="2"/>
        <w:jc w:val="center"/>
      </w:pPr>
      <w:r>
        <w:rPr>
          <w:sz w:val="20"/>
        </w:rPr>
        <w:t xml:space="preserve">ОТ ЧРЕЗВЫЧАЙНЫХ СИТУАЦИЙ ПРИРОДНОГО</w:t>
      </w:r>
    </w:p>
    <w:p>
      <w:pPr>
        <w:pStyle w:val="2"/>
        <w:jc w:val="center"/>
      </w:pPr>
      <w:r>
        <w:rPr>
          <w:sz w:val="20"/>
        </w:rPr>
        <w:t xml:space="preserve">И ТЕХНОГЕННОГО ХАРАКТЕРА</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11 ноября 1994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28.10.2002 </w:t>
            </w:r>
            <w:hyperlink w:history="0" r:id="rId7" w:tooltip="Федеральный закон от 28.10.2002 N 12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129-ФЗ</w:t>
              </w:r>
            </w:hyperlink>
            <w:r>
              <w:rPr>
                <w:sz w:val="20"/>
                <w:color w:val="392c69"/>
              </w:rPr>
              <w:t xml:space="preserve">,</w:t>
            </w:r>
          </w:p>
          <w:p>
            <w:pPr>
              <w:pStyle w:val="0"/>
              <w:jc w:val="center"/>
            </w:pPr>
            <w:r>
              <w:rPr>
                <w:sz w:val="20"/>
                <w:color w:val="392c69"/>
              </w:rPr>
              <w:t xml:space="preserve">от 22.08.2004 </w:t>
            </w:r>
            <w:hyperlink w:history="0" r:id="rId8"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от 04.12.2006 </w:t>
            </w:r>
            <w:hyperlink w:history="0" r:id="rId9"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206-ФЗ</w:t>
              </w:r>
            </w:hyperlink>
            <w:r>
              <w:rPr>
                <w:sz w:val="20"/>
                <w:color w:val="392c69"/>
              </w:rPr>
              <w:t xml:space="preserve">, от 18.12.2006 </w:t>
            </w:r>
            <w:hyperlink w:history="0" r:id="rId1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30.10.2007 </w:t>
            </w:r>
            <w:hyperlink w:history="0" r:id="rId11" w:tooltip="Федеральный закон от 30.10.2007 N 241-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Закон Российской Федерации &quot;О милиции&quot; и признании утратившими силу отдельных положений Федерального закона &quot;О внесении изменений и дополнений в Закон РСФСР &quot;О милиции&quot; {КонсультантПлюс}">
              <w:r>
                <w:rPr>
                  <w:sz w:val="20"/>
                  <w:color w:val="0000ff"/>
                </w:rPr>
                <w:t xml:space="preserve">N 241-ФЗ</w:t>
              </w:r>
            </w:hyperlink>
            <w:r>
              <w:rPr>
                <w:sz w:val="20"/>
                <w:color w:val="392c69"/>
              </w:rPr>
              <w:t xml:space="preserve">, от 30.12.2008 </w:t>
            </w:r>
            <w:hyperlink w:history="0" r:id="rId1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 от 07.05.2009 </w:t>
            </w:r>
            <w:hyperlink w:history="0" r:id="rId13" w:tooltip="Федеральный закон от 07.05.2009 N 84-ФЗ &quot;О внесении изменений в статью 2 Федерального закона &quot;О защите населения и территорий от чрезвычайных ситуаций природного и техногенного характера&quot; и статью 2 Федерального закона &quot;Об аварийно-спасательных службах и статусе спасателей&quot; {КонсультантПлюс}">
              <w:r>
                <w:rPr>
                  <w:sz w:val="20"/>
                  <w:color w:val="0000ff"/>
                </w:rPr>
                <w:t xml:space="preserve">N 84-ФЗ</w:t>
              </w:r>
            </w:hyperlink>
            <w:r>
              <w:rPr>
                <w:sz w:val="20"/>
                <w:color w:val="392c69"/>
              </w:rPr>
              <w:t xml:space="preserve">,</w:t>
            </w:r>
          </w:p>
          <w:p>
            <w:pPr>
              <w:pStyle w:val="0"/>
              <w:jc w:val="center"/>
            </w:pPr>
            <w:r>
              <w:rPr>
                <w:sz w:val="20"/>
                <w:color w:val="392c69"/>
              </w:rPr>
              <w:t xml:space="preserve">от 25.11.2009 </w:t>
            </w:r>
            <w:hyperlink w:history="0" r:id="rId14"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от 19.05.2010 </w:t>
            </w:r>
            <w:hyperlink w:history="0" r:id="rId15"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91-ФЗ</w:t>
              </w:r>
            </w:hyperlink>
            <w:r>
              <w:rPr>
                <w:sz w:val="20"/>
                <w:color w:val="392c69"/>
              </w:rPr>
              <w:t xml:space="preserve">, от 27.07.2010 </w:t>
            </w:r>
            <w:hyperlink w:history="0" r:id="rId16" w:tooltip="Федеральный закон от 27.07.2010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color w:val="392c69"/>
              </w:rPr>
              <w:t xml:space="preserve">,</w:t>
            </w:r>
          </w:p>
          <w:p>
            <w:pPr>
              <w:pStyle w:val="0"/>
              <w:jc w:val="center"/>
            </w:pPr>
            <w:r>
              <w:rPr>
                <w:sz w:val="20"/>
                <w:color w:val="392c69"/>
              </w:rPr>
              <w:t xml:space="preserve">от 28.12.2010 </w:t>
            </w:r>
            <w:hyperlink w:history="0" r:id="rId17" w:tooltip="Федеральный закон от 28.12.2010 N 412-ФЗ &quot;О внесении изменений в статьи 10 и 11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N 412-ФЗ</w:t>
              </w:r>
            </w:hyperlink>
            <w:r>
              <w:rPr>
                <w:sz w:val="20"/>
                <w:color w:val="392c69"/>
              </w:rPr>
              <w:t xml:space="preserve">, от 29.12.2010 </w:t>
            </w:r>
            <w:hyperlink w:history="0" r:id="rId18"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 от 01.04.2012 </w:t>
            </w:r>
            <w:hyperlink w:history="0" r:id="rId19"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23-ФЗ</w:t>
              </w:r>
            </w:hyperlink>
            <w:r>
              <w:rPr>
                <w:sz w:val="20"/>
                <w:color w:val="392c69"/>
              </w:rPr>
              <w:t xml:space="preserve">,</w:t>
            </w:r>
          </w:p>
          <w:p>
            <w:pPr>
              <w:pStyle w:val="0"/>
              <w:jc w:val="center"/>
            </w:pPr>
            <w:r>
              <w:rPr>
                <w:sz w:val="20"/>
                <w:color w:val="392c69"/>
              </w:rPr>
              <w:t xml:space="preserve">от 11.02.2013 </w:t>
            </w:r>
            <w:hyperlink w:history="0" r:id="rId20" w:tooltip="Федеральный закон от 11.02.2013 N 9-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и статью 22 Федерального закона &quot;О пожарной безопасности&quot; {КонсультантПлюс}">
              <w:r>
                <w:rPr>
                  <w:sz w:val="20"/>
                  <w:color w:val="0000ff"/>
                </w:rPr>
                <w:t xml:space="preserve">N 9-ФЗ</w:t>
              </w:r>
            </w:hyperlink>
            <w:r>
              <w:rPr>
                <w:sz w:val="20"/>
                <w:color w:val="392c69"/>
              </w:rPr>
              <w:t xml:space="preserve">, от 02.07.2013 </w:t>
            </w:r>
            <w:hyperlink w:history="0" r:id="rId21"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N 158-ФЗ</w:t>
              </w:r>
            </w:hyperlink>
            <w:r>
              <w:rPr>
                <w:sz w:val="20"/>
                <w:color w:val="392c69"/>
              </w:rPr>
              <w:t xml:space="preserve">, от 02.07.2013 </w:t>
            </w:r>
            <w:hyperlink w:history="0" r:id="rId2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28.12.2013 </w:t>
            </w:r>
            <w:hyperlink w:history="0" r:id="rId23"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Pr>
                  <w:sz w:val="20"/>
                  <w:color w:val="0000ff"/>
                </w:rPr>
                <w:t xml:space="preserve">N 404-ФЗ</w:t>
              </w:r>
            </w:hyperlink>
            <w:r>
              <w:rPr>
                <w:sz w:val="20"/>
                <w:color w:val="392c69"/>
              </w:rPr>
              <w:t xml:space="preserve">, от 21.07.2014 </w:t>
            </w:r>
            <w:hyperlink w:history="0" r:id="rId24"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N 271-ФЗ</w:t>
              </w:r>
            </w:hyperlink>
            <w:r>
              <w:rPr>
                <w:sz w:val="20"/>
                <w:color w:val="392c69"/>
              </w:rPr>
              <w:t xml:space="preserve">, от 14.10.2014 </w:t>
            </w:r>
            <w:hyperlink w:history="0" r:id="rId25"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08.03.2015 </w:t>
            </w:r>
            <w:hyperlink w:history="0" r:id="rId26"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38-ФЗ</w:t>
              </w:r>
            </w:hyperlink>
            <w:r>
              <w:rPr>
                <w:sz w:val="20"/>
                <w:color w:val="392c69"/>
              </w:rPr>
              <w:t xml:space="preserve">, от 02.05.2015 </w:t>
            </w:r>
            <w:hyperlink w:history="0" r:id="rId27" w:tooltip="Федеральный закон от 02.05.2015 N 11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119-ФЗ</w:t>
              </w:r>
            </w:hyperlink>
            <w:r>
              <w:rPr>
                <w:sz w:val="20"/>
                <w:color w:val="392c69"/>
              </w:rPr>
              <w:t xml:space="preserve">, от 28.11.2015 </w:t>
            </w:r>
            <w:hyperlink w:history="0" r:id="rId2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30.12.2015 </w:t>
            </w:r>
            <w:hyperlink w:history="0" r:id="rId29"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N 448-ФЗ</w:t>
              </w:r>
            </w:hyperlink>
            <w:r>
              <w:rPr>
                <w:sz w:val="20"/>
                <w:color w:val="392c69"/>
              </w:rPr>
              <w:t xml:space="preserve">, от 15.02.2016 </w:t>
            </w:r>
            <w:hyperlink w:history="0" r:id="rId30" w:tooltip="Федеральный закон от 15.02.2016 N 31-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N 31-ФЗ</w:t>
              </w:r>
            </w:hyperlink>
            <w:r>
              <w:rPr>
                <w:sz w:val="20"/>
                <w:color w:val="392c69"/>
              </w:rPr>
              <w:t xml:space="preserve">, от 23.06.2016 </w:t>
            </w:r>
            <w:hyperlink w:history="0" r:id="rId31"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218-ФЗ</w:t>
              </w:r>
            </w:hyperlink>
            <w:r>
              <w:rPr>
                <w:sz w:val="20"/>
                <w:color w:val="392c69"/>
              </w:rPr>
              <w:t xml:space="preserve">,</w:t>
            </w:r>
          </w:p>
          <w:p>
            <w:pPr>
              <w:pStyle w:val="0"/>
              <w:jc w:val="center"/>
            </w:pPr>
            <w:r>
              <w:rPr>
                <w:sz w:val="20"/>
                <w:color w:val="392c69"/>
              </w:rPr>
              <w:t xml:space="preserve">от 03.08.2018 </w:t>
            </w:r>
            <w:hyperlink w:history="0" r:id="rId32" w:tooltip="Федеральный закон от 03.08.2018 N 320-ФЗ (ред. от 21.12.2021) &quot;О внесении изменений в отдельные законодательные акты Российской Федерации&quot; {КонсультантПлюс}">
              <w:r>
                <w:rPr>
                  <w:sz w:val="20"/>
                  <w:color w:val="0000ff"/>
                </w:rPr>
                <w:t xml:space="preserve">N 320-ФЗ</w:t>
              </w:r>
            </w:hyperlink>
            <w:r>
              <w:rPr>
                <w:sz w:val="20"/>
                <w:color w:val="392c69"/>
              </w:rPr>
              <w:t xml:space="preserve">, от 03.07.2019 </w:t>
            </w:r>
            <w:hyperlink w:history="0" r:id="rId33"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N 159-ФЗ</w:t>
              </w:r>
            </w:hyperlink>
            <w:r>
              <w:rPr>
                <w:sz w:val="20"/>
                <w:color w:val="392c69"/>
              </w:rPr>
              <w:t xml:space="preserve">, от 01.04.2020 </w:t>
            </w:r>
            <w:hyperlink w:history="0" r:id="rId34"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23.06.2020 </w:t>
            </w:r>
            <w:hyperlink w:history="0" r:id="rId35" w:tooltip="Федеральный закон от 23.06.2020 N 185-ФЗ &quot;О внесении изменений в статью 4.1 Федерального закона &quot;О защите населения и территорий от чрезвычайных ситуаций природного и техногенного характера&quot; и статью 4.1 Федерального закона &quot;О гражданской обороне&quot; {КонсультантПлюс}">
              <w:r>
                <w:rPr>
                  <w:sz w:val="20"/>
                  <w:color w:val="0000ff"/>
                </w:rPr>
                <w:t xml:space="preserve">N 185-ФЗ</w:t>
              </w:r>
            </w:hyperlink>
            <w:r>
              <w:rPr>
                <w:sz w:val="20"/>
                <w:color w:val="392c69"/>
              </w:rPr>
              <w:t xml:space="preserve">, от 08.12.2020 </w:t>
            </w:r>
            <w:hyperlink w:history="0" r:id="rId36"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26.05.2021 </w:t>
            </w:r>
            <w:hyperlink w:history="0" r:id="rId37"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w:t>
            </w:r>
          </w:p>
          <w:p>
            <w:pPr>
              <w:pStyle w:val="0"/>
              <w:jc w:val="center"/>
            </w:pPr>
            <w:r>
              <w:rPr>
                <w:sz w:val="20"/>
                <w:color w:val="392c69"/>
              </w:rPr>
              <w:t xml:space="preserve">от 11.06.2021 </w:t>
            </w:r>
            <w:hyperlink w:history="0" r:id="rId3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30.12.2021 </w:t>
            </w:r>
            <w:hyperlink w:history="0" r:id="rId39"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459-ФЗ</w:t>
              </w:r>
            </w:hyperlink>
            <w:r>
              <w:rPr>
                <w:sz w:val="20"/>
                <w:color w:val="392c69"/>
              </w:rPr>
              <w:t xml:space="preserve">, от 14.07.2022 </w:t>
            </w:r>
            <w:hyperlink w:history="0" r:id="rId4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04.11.2022 </w:t>
            </w:r>
            <w:hyperlink w:history="0" r:id="rId41" w:tooltip="Федеральный закон от 04.11.2022 N 417-ФЗ &quot;О внесении изменений в Федеральный закон &quot;О гражданской обороне&quot; и статьи 1 и 14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N 417-ФЗ</w:t>
              </w:r>
            </w:hyperlink>
            <w:r>
              <w:rPr>
                <w:sz w:val="20"/>
                <w:color w:val="392c69"/>
              </w:rPr>
              <w:t xml:space="preserve">, от 04.11.2022 </w:t>
            </w:r>
            <w:hyperlink w:history="0" r:id="rId42"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423-ФЗ</w:t>
              </w:r>
            </w:hyperlink>
            <w:r>
              <w:rPr>
                <w:sz w:val="20"/>
                <w:color w:val="392c69"/>
              </w:rPr>
              <w:t xml:space="preserve">, от 14.04.2023 </w:t>
            </w:r>
            <w:hyperlink w:history="0" r:id="rId43" w:tooltip="Федеральный закон от 14.04.2023 N 131-ФЗ &quot;О внесении изменений в статью 27 Федерального закона &quot;О защите населения и территорий от чрезвычайных ситуаций природного и техногенного характера&quot; и статью 13.1 Федерального закона &quot;О гражданской обороне&quot; {КонсультантПлюс}">
              <w:r>
                <w:rPr>
                  <w:sz w:val="20"/>
                  <w:color w:val="0000ff"/>
                </w:rPr>
                <w:t xml:space="preserve">N 131-ФЗ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определяет общие для Российской Федерации организационно-правовые нормы в области защиты граждан Российской Федерации, иностранных граждан и лиц без гражданства, находящихся на территории Российской Федерации (далее - население), всего земельного, водного, воздушного пространства в пределах Российской Федерации или его части, объектов производственного и социального назначения, а также окружающей среды (далее - территории) от чрезвычайных ситуаций природного и техногенного характера (далее - чрезвычайные ситуации).</w:t>
      </w:r>
    </w:p>
    <w:p>
      <w:pPr>
        <w:pStyle w:val="0"/>
        <w:jc w:val="both"/>
      </w:pPr>
      <w:r>
        <w:rPr>
          <w:sz w:val="20"/>
        </w:rPr>
        <w:t xml:space="preserve">(в ред. Федерального </w:t>
      </w:r>
      <w:hyperlink w:history="0" r:id="rId44"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Действие настоящего Федерального закона распространяется на отношения, возникающие в процессе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а также предприятий, учреждений и организаций независимо от их организационно-правовой формы (далее - организации) и населения в области защиты населения и территорий от чрезвычайных ситуаций.</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понятия</w:t>
      </w:r>
    </w:p>
    <w:p>
      <w:pPr>
        <w:pStyle w:val="0"/>
      </w:pPr>
      <w:r>
        <w:rPr>
          <w:sz w:val="20"/>
        </w:rPr>
      </w:r>
    </w:p>
    <w:p>
      <w:pPr>
        <w:pStyle w:val="0"/>
        <w:ind w:firstLine="540"/>
        <w:jc w:val="both"/>
      </w:pPr>
      <w:r>
        <w:rPr>
          <w:sz w:val="20"/>
        </w:rPr>
        <w:t xml:space="preserve">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w:t>
      </w:r>
      <w:hyperlink w:history="0" r:id="rId4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w:t>
        </w:r>
      </w:hyperlink>
      <w:r>
        <w:rPr>
          <w:sz w:val="20"/>
        </w:rPr>
        <w:t xml:space="preserve">,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pPr>
        <w:pStyle w:val="0"/>
        <w:jc w:val="both"/>
      </w:pPr>
      <w:r>
        <w:rPr>
          <w:sz w:val="20"/>
        </w:rPr>
        <w:t xml:space="preserve">(в ред. Федеральных законов от 30.12.2008 </w:t>
      </w:r>
      <w:hyperlink w:history="0" r:id="rId4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01.04.2020 </w:t>
      </w:r>
      <w:hyperlink w:history="0" r:id="rId47"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29.06.2024 в ч. 2 ст. 1 вносятся изменения (</w:t>
            </w:r>
            <w:hyperlink w:history="0" r:id="rId48" w:tooltip="Федеральный закон от 30.01.2024 N 5-ФЗ &quot;О внесении изменений в Федеральный закон &quot;О защите населения и территорий от чрезвычайных ситуаций природного и техногенного характера&quot; ------------ Не вступил в силу {КонсультантПлюс}">
              <w:r>
                <w:rPr>
                  <w:sz w:val="20"/>
                  <w:color w:val="0000ff"/>
                </w:rPr>
                <w:t xml:space="preserve">ФЗ</w:t>
              </w:r>
            </w:hyperlink>
            <w:r>
              <w:rPr>
                <w:sz w:val="20"/>
                <w:color w:val="392c69"/>
              </w:rPr>
              <w:t xml:space="preserve"> от 30.01.2024 N 5-ФЗ). См. будущую </w:t>
            </w:r>
            <w:hyperlink w:history="0" r:id="rId49" w:tooltip="Федеральный закон от 21.12.1994 N 68-ФЗ (ред. от 30.01.2024) &quot;О защите населения и территорий от чрезвычайных ситуаций природного и техногенного характера&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pPr>
        <w:pStyle w:val="0"/>
        <w:jc w:val="both"/>
      </w:pPr>
      <w:r>
        <w:rPr>
          <w:sz w:val="20"/>
        </w:rPr>
        <w:t xml:space="preserve">(в ред. Федерального </w:t>
      </w:r>
      <w:hyperlink w:history="0" r:id="rId50"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Ликвидация чрезвычайных ситуаций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
    <w:p>
      <w:pPr>
        <w:pStyle w:val="0"/>
        <w:jc w:val="both"/>
      </w:pPr>
      <w:r>
        <w:rPr>
          <w:sz w:val="20"/>
        </w:rPr>
        <w:t xml:space="preserve">(в ред. Федерального </w:t>
      </w:r>
      <w:hyperlink w:history="0" r:id="rId51"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Зона чрезвычайной ситуации - это территория, на которой сложилась чрезвычайная ситуация.</w:t>
      </w:r>
    </w:p>
    <w:p>
      <w:pPr>
        <w:pStyle w:val="0"/>
        <w:spacing w:before="200" w:line-rule="auto"/>
        <w:ind w:firstLine="540"/>
        <w:jc w:val="both"/>
      </w:pPr>
      <w:r>
        <w:rPr>
          <w:sz w:val="20"/>
        </w:rPr>
        <w:t xml:space="preserve">Специализированные технические </w:t>
      </w:r>
      <w:r>
        <w:rPr>
          <w:sz w:val="20"/>
        </w:rPr>
        <w:t xml:space="preserve">средства</w:t>
      </w:r>
      <w:r>
        <w:rPr>
          <w:sz w:val="20"/>
        </w:rPr>
        <w:t xml:space="preserve">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w:t>
      </w:r>
    </w:p>
    <w:p>
      <w:pPr>
        <w:pStyle w:val="0"/>
        <w:jc w:val="both"/>
      </w:pPr>
      <w:r>
        <w:rPr>
          <w:sz w:val="20"/>
        </w:rPr>
        <w:t xml:space="preserve">(часть пятая введена Федеральным </w:t>
      </w:r>
      <w:hyperlink w:history="0" r:id="rId52"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04.12.2006 N 206-ФЗ)</w:t>
      </w:r>
    </w:p>
    <w:p>
      <w:pPr>
        <w:pStyle w:val="0"/>
        <w:spacing w:before="200" w:line-rule="auto"/>
        <w:ind w:firstLine="540"/>
        <w:jc w:val="both"/>
      </w:pPr>
      <w:r>
        <w:rPr>
          <w:sz w:val="20"/>
        </w:rPr>
        <w:t xml:space="preserve">Режим функционирования органов управления и сил единой государственной системы предупреждения и ликвидации чрезвычайных ситуаций - это определяемые в зависимости от обстановки,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 проводимые указанными органами и силами в режиме повседневной деятельности, при введении режима повышенной готовности или чрезвычайной ситуации.</w:t>
      </w:r>
    </w:p>
    <w:p>
      <w:pPr>
        <w:pStyle w:val="0"/>
        <w:jc w:val="both"/>
      </w:pPr>
      <w:r>
        <w:rPr>
          <w:sz w:val="20"/>
        </w:rPr>
        <w:t xml:space="preserve">(часть шестая введена Федеральным </w:t>
      </w:r>
      <w:hyperlink w:history="0" r:id="rId53"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01.04.2012 N 23-ФЗ)</w:t>
      </w:r>
    </w:p>
    <w:p>
      <w:pPr>
        <w:pStyle w:val="0"/>
        <w:spacing w:before="200" w:line-rule="auto"/>
        <w:ind w:firstLine="540"/>
        <w:jc w:val="both"/>
      </w:pPr>
      <w:r>
        <w:rPr>
          <w:sz w:val="20"/>
        </w:rPr>
        <w:t xml:space="preserve">Уровень реагирования на чрезвычайную ситуацию (далее - уровень реагирования) - это </w:t>
      </w:r>
      <w:hyperlink w:history="0" r:id="rId54" w:tooltip="&quot;Методические рекомендации по определению готовности функциональных и территориальных подсистем единой государственной системы предупреждения и ликвидации чрезвычайных ситуаций&quot; (утв. МЧС России 14.02.2022 N 2-4-71-3-11) {КонсультантПлюс}">
        <w:r>
          <w:rPr>
            <w:sz w:val="20"/>
            <w:color w:val="0000ff"/>
          </w:rPr>
          <w:t xml:space="preserve">состояние готовности</w:t>
        </w:r>
      </w:hyperlink>
      <w:r>
        <w:rPr>
          <w:sz w:val="20"/>
        </w:rPr>
        <w:t xml:space="preserve"> органов управления и сил единой государственной системы предупреждения и ликвидации чрезвычайных ситуаций к ликвидации чрезвычайной ситуации, требующее от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w:t>
      </w:r>
    </w:p>
    <w:p>
      <w:pPr>
        <w:pStyle w:val="0"/>
        <w:jc w:val="both"/>
      </w:pPr>
      <w:r>
        <w:rPr>
          <w:sz w:val="20"/>
        </w:rPr>
        <w:t xml:space="preserve">(часть седьмая введена Федеральным </w:t>
      </w:r>
      <w:hyperlink w:history="0" r:id="rId55"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01.04.2012 N 23-ФЗ)</w:t>
      </w:r>
    </w:p>
    <w:p>
      <w:pPr>
        <w:pStyle w:val="0"/>
        <w:spacing w:before="200" w:line-rule="auto"/>
        <w:ind w:firstLine="540"/>
        <w:jc w:val="both"/>
      </w:pPr>
      <w:r>
        <w:rPr>
          <w:sz w:val="20"/>
        </w:rPr>
        <w:t xml:space="preserve">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о правилах поведения населения и необходимости проведения мероприятий по защите.</w:t>
      </w:r>
    </w:p>
    <w:p>
      <w:pPr>
        <w:pStyle w:val="0"/>
        <w:jc w:val="both"/>
      </w:pPr>
      <w:r>
        <w:rPr>
          <w:sz w:val="20"/>
        </w:rPr>
        <w:t xml:space="preserve">(часть восьмая введена Федеральным </w:t>
      </w:r>
      <w:hyperlink w:history="0" r:id="rId56"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 в ред. Федерального </w:t>
      </w:r>
      <w:hyperlink w:history="0" r:id="rId57" w:tooltip="Федеральный закон от 04.11.2022 N 417-ФЗ &quot;О внесении изменений в Федеральный закон &quot;О гражданской обороне&quot; и статьи 1 и 14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417-ФЗ)</w:t>
      </w:r>
    </w:p>
    <w:p>
      <w:pPr>
        <w:pStyle w:val="0"/>
        <w:spacing w:before="200" w:line-rule="auto"/>
        <w:ind w:firstLine="540"/>
        <w:jc w:val="both"/>
      </w:pPr>
      <w:r>
        <w:rPr>
          <w:sz w:val="20"/>
        </w:rPr>
        <w:t xml:space="preserve">Информирование населения о чрезвычайных ситуациях - 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 объектах, и обеспечения пожарной безопасности.</w:t>
      </w:r>
    </w:p>
    <w:p>
      <w:pPr>
        <w:pStyle w:val="0"/>
        <w:jc w:val="both"/>
      </w:pPr>
      <w:r>
        <w:rPr>
          <w:sz w:val="20"/>
        </w:rPr>
        <w:t xml:space="preserve">(часть девятая введена Федеральным </w:t>
      </w:r>
      <w:hyperlink w:history="0" r:id="rId58"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spacing w:before="200" w:line-rule="auto"/>
        <w:ind w:firstLine="540"/>
        <w:jc w:val="both"/>
      </w:pPr>
      <w:r>
        <w:rPr>
          <w:sz w:val="20"/>
        </w:rPr>
        <w:t xml:space="preserve">Комплексная система экстренного оповещения населения об угрозе возникновения или о возникновении чрезвычайных ситуаций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w:t>
      </w:r>
    </w:p>
    <w:p>
      <w:pPr>
        <w:pStyle w:val="0"/>
        <w:jc w:val="both"/>
      </w:pPr>
      <w:r>
        <w:rPr>
          <w:sz w:val="20"/>
        </w:rPr>
        <w:t xml:space="preserve">(часть десятая введена Федеральным </w:t>
      </w:r>
      <w:hyperlink w:history="0" r:id="rId59"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spacing w:before="200" w:line-rule="auto"/>
        <w:ind w:firstLine="540"/>
        <w:jc w:val="both"/>
      </w:pPr>
      <w:r>
        <w:rPr>
          <w:sz w:val="20"/>
        </w:rPr>
        <w:t xml:space="preserve">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pPr>
        <w:pStyle w:val="0"/>
        <w:jc w:val="both"/>
      </w:pPr>
      <w:r>
        <w:rPr>
          <w:sz w:val="20"/>
        </w:rPr>
        <w:t xml:space="preserve">(часть одиннадцатая введена Федеральным </w:t>
      </w:r>
      <w:hyperlink w:history="0" r:id="rId60"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spacing w:before="200" w:line-rule="auto"/>
        <w:ind w:firstLine="540"/>
        <w:jc w:val="both"/>
      </w:pPr>
      <w:r>
        <w:rPr>
          <w:sz w:val="20"/>
        </w:rPr>
        <w:t xml:space="preserve">Территория, подверженная риску возникновения быстроразвивающихся опасных природных явлений и техногенных процессов, - это участок земельного, водного или воздушного пространства либо критически важный или потенциально опасный объект производственного и социального значения, отнесенные к указанной территории путем прогнозирования угрозы возникновения чрезвычайных ситуаций и оценки социально-экономических последствий чрезвычайных ситуаций.</w:t>
      </w:r>
    </w:p>
    <w:p>
      <w:pPr>
        <w:pStyle w:val="0"/>
        <w:jc w:val="both"/>
      </w:pPr>
      <w:r>
        <w:rPr>
          <w:sz w:val="20"/>
        </w:rPr>
        <w:t xml:space="preserve">(часть двенадцатая введена Федеральным </w:t>
      </w:r>
      <w:hyperlink w:history="0" r:id="rId61"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08.03.2015 N 38-ФЗ)</w:t>
      </w:r>
    </w:p>
    <w:p>
      <w:pPr>
        <w:pStyle w:val="0"/>
        <w:spacing w:before="200" w:line-rule="auto"/>
        <w:ind w:firstLine="540"/>
        <w:jc w:val="both"/>
      </w:pPr>
      <w:r>
        <w:rPr>
          <w:sz w:val="20"/>
        </w:rPr>
        <w:t xml:space="preserve">Быстроразвивающиеся опасные природные явления и техногенные процессы - это негативные явления и процессы, определенные в ходе прогнозирования угрозы возникновения чрезвычайных ситуаций,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w:t>
      </w:r>
    </w:p>
    <w:p>
      <w:pPr>
        <w:pStyle w:val="0"/>
        <w:jc w:val="both"/>
      </w:pPr>
      <w:r>
        <w:rPr>
          <w:sz w:val="20"/>
        </w:rPr>
        <w:t xml:space="preserve">(часть тринадцатая введена Федеральным </w:t>
      </w:r>
      <w:hyperlink w:history="0" r:id="rId62"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08.03.2015 N 38-ФЗ)</w:t>
      </w:r>
    </w:p>
    <w:p>
      <w:pPr>
        <w:pStyle w:val="0"/>
        <w:spacing w:before="200" w:line-rule="auto"/>
        <w:ind w:firstLine="540"/>
        <w:jc w:val="both"/>
      </w:pPr>
      <w:r>
        <w:rPr>
          <w:sz w:val="20"/>
        </w:rPr>
        <w:t xml:space="preserve">Критически важный объект - это объект, нарушение или прекращение функционирования которого приведет к потере управления экономикой Российской Федерации, субъекта Российской Федерации или административно-территориальной единицы субъекта Российской Федерации, ее необратимому негативному изменению (разрушению) либо существенному снижению безопасности жизнедеятельности населения.</w:t>
      </w:r>
    </w:p>
    <w:p>
      <w:pPr>
        <w:pStyle w:val="0"/>
        <w:jc w:val="both"/>
      </w:pPr>
      <w:r>
        <w:rPr>
          <w:sz w:val="20"/>
        </w:rPr>
        <w:t xml:space="preserve">(часть четырнадцатая введена Федеральным </w:t>
      </w:r>
      <w:hyperlink w:history="0" r:id="rId63"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08.03.2015 N 38-ФЗ)</w:t>
      </w:r>
    </w:p>
    <w:p>
      <w:pPr>
        <w:pStyle w:val="0"/>
        <w:spacing w:before="200" w:line-rule="auto"/>
        <w:ind w:firstLine="540"/>
        <w:jc w:val="both"/>
      </w:pPr>
      <w:r>
        <w:rPr>
          <w:sz w:val="20"/>
        </w:rPr>
        <w:t xml:space="preserve">Потенциально опасный объект - это объект, на котором расположены здания и сооружения повышенного уровня ответственности, либо объект, на котором возможно одновременное пребывание более пяти тысяч человек.</w:t>
      </w:r>
    </w:p>
    <w:p>
      <w:pPr>
        <w:pStyle w:val="0"/>
        <w:jc w:val="both"/>
      </w:pPr>
      <w:r>
        <w:rPr>
          <w:sz w:val="20"/>
        </w:rPr>
        <w:t xml:space="preserve">(часть пятнадцатая введена Федеральным </w:t>
      </w:r>
      <w:hyperlink w:history="0" r:id="rId64"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08.03.2015 N 38-ФЗ)</w:t>
      </w:r>
    </w:p>
    <w:p>
      <w:pPr>
        <w:pStyle w:val="0"/>
        <w:spacing w:before="200" w:line-rule="auto"/>
        <w:ind w:firstLine="540"/>
        <w:jc w:val="both"/>
      </w:pPr>
      <w:r>
        <w:rPr>
          <w:sz w:val="20"/>
        </w:rPr>
        <w:t xml:space="preserve">Органы управления единой государственной системы предупреждения и ликвидации чрезвычайных ситуаций - это органы, создаваемые для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области защиты населения и территорий от чрезвычайных ситуаций и сил, привлекаемых для предупреждения и ликвидации чрезвычайных ситуаций.</w:t>
      </w:r>
    </w:p>
    <w:p>
      <w:pPr>
        <w:pStyle w:val="0"/>
        <w:jc w:val="both"/>
      </w:pPr>
      <w:r>
        <w:rPr>
          <w:sz w:val="20"/>
        </w:rPr>
        <w:t xml:space="preserve">(часть шестнадцатая введена Федеральным </w:t>
      </w:r>
      <w:hyperlink w:history="0" r:id="rId65" w:tooltip="Федеральный закон от 02.05.2015 N 11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02.05.2015 N 119-ФЗ)</w:t>
      </w:r>
    </w:p>
    <w:p>
      <w:pPr>
        <w:pStyle w:val="0"/>
        <w:spacing w:before="200" w:line-rule="auto"/>
        <w:ind w:firstLine="540"/>
        <w:jc w:val="both"/>
      </w:pPr>
      <w:r>
        <w:rPr>
          <w:sz w:val="20"/>
        </w:rPr>
        <w:t xml:space="preserve">Подготовка населения в области защиты от чрезвычайных ситуаций -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w:t>
      </w:r>
    </w:p>
    <w:p>
      <w:pPr>
        <w:pStyle w:val="0"/>
        <w:jc w:val="both"/>
      </w:pPr>
      <w:r>
        <w:rPr>
          <w:sz w:val="20"/>
        </w:rPr>
        <w:t xml:space="preserve">(часть семнадцатая введена Федеральным </w:t>
      </w:r>
      <w:hyperlink w:history="0" r:id="rId66"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законом</w:t>
        </w:r>
      </w:hyperlink>
      <w:r>
        <w:rPr>
          <w:sz w:val="20"/>
        </w:rPr>
        <w:t xml:space="preserve"> от 30.12.2015 N 448-ФЗ)</w:t>
      </w:r>
    </w:p>
    <w:p>
      <w:pPr>
        <w:pStyle w:val="0"/>
        <w:ind w:firstLine="540"/>
        <w:jc w:val="both"/>
      </w:pPr>
      <w:r>
        <w:rPr>
          <w:sz w:val="20"/>
        </w:rPr>
      </w:r>
    </w:p>
    <w:p>
      <w:pPr>
        <w:pStyle w:val="2"/>
        <w:outlineLvl w:val="1"/>
        <w:ind w:firstLine="540"/>
        <w:jc w:val="both"/>
      </w:pPr>
      <w:r>
        <w:rPr>
          <w:sz w:val="20"/>
        </w:rPr>
        <w:t xml:space="preserve">Статья 2. Правовое регулирование отношений в области защиты населения и территорий от чрезвычайных ситуаций</w:t>
      </w:r>
    </w:p>
    <w:p>
      <w:pPr>
        <w:pStyle w:val="0"/>
        <w:ind w:firstLine="540"/>
        <w:jc w:val="both"/>
      </w:pPr>
      <w:r>
        <w:rPr>
          <w:sz w:val="20"/>
        </w:rPr>
        <w:t xml:space="preserve">(в ред. Федерального </w:t>
      </w:r>
      <w:hyperlink w:history="0" r:id="rId67" w:tooltip="Федеральный закон от 07.05.2009 N 84-ФЗ &quot;О внесении изменений в статью 2 Федерального закона &quot;О защите населения и территорий от чрезвычайных ситуаций природного и техногенного характера&quot; и статью 2 Федерального закона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07.05.2009 N 84-ФЗ)</w:t>
      </w:r>
    </w:p>
    <w:p>
      <w:pPr>
        <w:pStyle w:val="0"/>
        <w:ind w:firstLine="540"/>
        <w:jc w:val="both"/>
      </w:pPr>
      <w:r>
        <w:rPr>
          <w:sz w:val="20"/>
        </w:rPr>
      </w:r>
    </w:p>
    <w:p>
      <w:pPr>
        <w:pStyle w:val="0"/>
        <w:ind w:firstLine="540"/>
        <w:jc w:val="both"/>
      </w:pPr>
      <w:r>
        <w:rPr>
          <w:sz w:val="20"/>
        </w:rPr>
        <w:t xml:space="preserve">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 принимаемыми в соответствии с ним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Органы местного самоуправления в пределах своих полномочий могут принимать муниципальные правовые </w:t>
      </w:r>
      <w:hyperlink w:history="0" r:id="rId68" w:tooltip="&lt;Письмо&gt; МЧС России от 24.01.2022 N М-АС-4 &lt;О направлении актуализированных перечней нормативных правовых актов в области обеспечения безопасности жизнедеятельности населения, рекомендуемых к принятию в субъектах Российской Федерации и в муниципальных образованиях&gt; {КонсультантПлюс}">
        <w:r>
          <w:rPr>
            <w:sz w:val="20"/>
            <w:color w:val="0000ff"/>
          </w:rPr>
          <w:t xml:space="preserve">акты</w:t>
        </w:r>
      </w:hyperlink>
      <w:r>
        <w:rPr>
          <w:sz w:val="20"/>
        </w:rPr>
        <w:t xml:space="preserve">, регулирующие отношения, возникающие в связи с защитой населения и территорий от чрезвычайных ситуаций.</w:t>
      </w:r>
    </w:p>
    <w:p>
      <w:pPr>
        <w:pStyle w:val="0"/>
        <w:jc w:val="both"/>
      </w:pPr>
      <w:r>
        <w:rPr>
          <w:sz w:val="20"/>
        </w:rPr>
        <w:t xml:space="preserve">(в ред. Федерального </w:t>
      </w:r>
      <w:hyperlink w:history="0" r:id="rId69"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pPr>
      <w:r>
        <w:rPr>
          <w:sz w:val="20"/>
        </w:rPr>
      </w:r>
    </w:p>
    <w:p>
      <w:pPr>
        <w:pStyle w:val="2"/>
        <w:outlineLvl w:val="1"/>
        <w:ind w:firstLine="540"/>
        <w:jc w:val="both"/>
      </w:pPr>
      <w:r>
        <w:rPr>
          <w:sz w:val="20"/>
        </w:rPr>
        <w:t xml:space="preserve">Статья 3. Цели настоящего Федерального закона</w:t>
      </w:r>
    </w:p>
    <w:p>
      <w:pPr>
        <w:pStyle w:val="0"/>
      </w:pPr>
      <w:r>
        <w:rPr>
          <w:sz w:val="20"/>
        </w:rPr>
      </w:r>
    </w:p>
    <w:p>
      <w:pPr>
        <w:pStyle w:val="0"/>
        <w:ind w:firstLine="540"/>
        <w:jc w:val="both"/>
      </w:pPr>
      <w:r>
        <w:rPr>
          <w:sz w:val="20"/>
        </w:rPr>
        <w:t xml:space="preserve">Целями настоящего Федерального закона являются:</w:t>
      </w:r>
    </w:p>
    <w:p>
      <w:pPr>
        <w:pStyle w:val="0"/>
        <w:spacing w:before="200" w:line-rule="auto"/>
        <w:ind w:firstLine="540"/>
        <w:jc w:val="both"/>
      </w:pPr>
      <w:r>
        <w:rPr>
          <w:sz w:val="20"/>
        </w:rPr>
        <w:t xml:space="preserve">предупреждение возникновения и развития чрезвычайных ситуаций;</w:t>
      </w:r>
    </w:p>
    <w:p>
      <w:pPr>
        <w:pStyle w:val="0"/>
        <w:spacing w:before="200" w:line-rule="auto"/>
        <w:ind w:firstLine="540"/>
        <w:jc w:val="both"/>
      </w:pPr>
      <w:r>
        <w:rPr>
          <w:sz w:val="20"/>
        </w:rPr>
        <w:t xml:space="preserve">снижение размеров ущерба и потерь от чрезвычайных ситуаций;</w:t>
      </w:r>
    </w:p>
    <w:p>
      <w:pPr>
        <w:pStyle w:val="0"/>
        <w:spacing w:before="200" w:line-rule="auto"/>
        <w:ind w:firstLine="540"/>
        <w:jc w:val="both"/>
      </w:pPr>
      <w:r>
        <w:rPr>
          <w:sz w:val="20"/>
        </w:rPr>
        <w:t xml:space="preserve">ликвидация чрезвычайных ситуаций;</w:t>
      </w:r>
    </w:p>
    <w:p>
      <w:pPr>
        <w:pStyle w:val="0"/>
        <w:spacing w:before="200" w:line-rule="auto"/>
        <w:ind w:firstLine="540"/>
        <w:jc w:val="both"/>
      </w:pPr>
      <w:r>
        <w:rPr>
          <w:sz w:val="20"/>
        </w:rPr>
        <w:t xml:space="preserve">разграничение полномочий в области защиты населения и территорий от чрезвычайных ситуаций между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w:t>
      </w:r>
    </w:p>
    <w:p>
      <w:pPr>
        <w:pStyle w:val="0"/>
        <w:jc w:val="both"/>
      </w:pPr>
      <w:r>
        <w:rPr>
          <w:sz w:val="20"/>
        </w:rPr>
        <w:t xml:space="preserve">(абзац введен Федеральным </w:t>
      </w:r>
      <w:hyperlink w:history="0" r:id="rId70"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Не связанные с перечисленными в части первой настоящей статьи целями отношения по восстановлению территорий, пострадавших в результате чрезвычайных ситуаций, настоящим Федеральным законом не регулируются.</w:t>
      </w:r>
    </w:p>
    <w:p>
      <w:pPr>
        <w:pStyle w:val="0"/>
      </w:pPr>
      <w:r>
        <w:rPr>
          <w:sz w:val="20"/>
        </w:rPr>
      </w:r>
    </w:p>
    <w:p>
      <w:pPr>
        <w:pStyle w:val="2"/>
        <w:outlineLvl w:val="1"/>
        <w:ind w:firstLine="540"/>
        <w:jc w:val="both"/>
      </w:pPr>
      <w:r>
        <w:rPr>
          <w:sz w:val="20"/>
        </w:rPr>
        <w:t xml:space="preserve">Статья 4. Единая государственная система предупреждения и ликвидации чрезвычайных ситуаций</w:t>
      </w:r>
    </w:p>
    <w:p>
      <w:pPr>
        <w:pStyle w:val="0"/>
        <w:ind w:firstLine="540"/>
        <w:jc w:val="both"/>
      </w:pPr>
      <w:r>
        <w:rPr>
          <w:sz w:val="20"/>
        </w:rPr>
        <w:t xml:space="preserve">(в ред. Федерального </w:t>
      </w:r>
      <w:hyperlink w:history="0" r:id="rId71"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04.12.2006 N 206-ФЗ)</w:t>
      </w:r>
    </w:p>
    <w:p>
      <w:pPr>
        <w:pStyle w:val="0"/>
        <w:ind w:firstLine="540"/>
        <w:jc w:val="both"/>
      </w:pPr>
      <w:r>
        <w:rPr>
          <w:sz w:val="20"/>
        </w:rPr>
      </w:r>
    </w:p>
    <w:p>
      <w:pPr>
        <w:pStyle w:val="0"/>
        <w:ind w:firstLine="540"/>
        <w:jc w:val="both"/>
      </w:pPr>
      <w:r>
        <w:rPr>
          <w:sz w:val="20"/>
        </w:rPr>
        <w:t xml:space="preserve">Единая государственная система предупреждения и ликвидации чрезвычайных ситуаций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w:t>
      </w:r>
      <w:hyperlink w:history="0" r:id="rId72" w:tooltip="&lt;Письмо&gt; МЧС России от 05.02.2021 N М-11-184 &quot;О направлении информации&quot; (вместе с &quot;Разъяснениями по Положению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утвержденному постановлением Правительства Российской Федерации от 18 сентября 2020 г. N 1485&quot;) {КонсультантПлюс}">
        <w:r>
          <w:rPr>
            <w:sz w:val="20"/>
            <w:color w:val="0000ff"/>
          </w:rPr>
          <w:t xml:space="preserve">организаций</w:t>
        </w:r>
      </w:hyperlink>
      <w:r>
        <w:rPr>
          <w:sz w:val="20"/>
        </w:rPr>
        <w:t xml:space="preserve">,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pPr>
        <w:pStyle w:val="0"/>
        <w:jc w:val="both"/>
      </w:pPr>
      <w:r>
        <w:rPr>
          <w:sz w:val="20"/>
        </w:rPr>
        <w:t xml:space="preserve">(в ред. Федерального </w:t>
      </w:r>
      <w:hyperlink w:history="0" r:id="rId73"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Единая государственная система предупреждения и ликвидации чрезвычайных ситуаций функционирует на федеральном, межрегиональном, региональном, муниципальном и объектовом уровнях.</w:t>
      </w:r>
    </w:p>
    <w:p>
      <w:pPr>
        <w:pStyle w:val="0"/>
        <w:jc w:val="both"/>
      </w:pPr>
      <w:r>
        <w:rPr>
          <w:sz w:val="20"/>
        </w:rPr>
        <w:t xml:space="preserve">(часть вторая введена Федеральным </w:t>
      </w:r>
      <w:hyperlink w:history="0" r:id="rId74" w:tooltip="Федеральный закон от 02.05.2015 N 11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02.05.2015 N 119-ФЗ)</w:t>
      </w:r>
    </w:p>
    <w:p>
      <w:pPr>
        <w:pStyle w:val="0"/>
        <w:spacing w:before="200" w:line-rule="auto"/>
        <w:ind w:firstLine="540"/>
        <w:jc w:val="both"/>
      </w:pPr>
      <w:r>
        <w:rPr>
          <w:sz w:val="20"/>
        </w:rPr>
        <w:t xml:space="preserve">Основными задачами единой государственной системы предупреждения и ликвидации чрезвычайных ситуаций являются:</w:t>
      </w:r>
    </w:p>
    <w:p>
      <w:pPr>
        <w:pStyle w:val="0"/>
        <w:spacing w:before="200" w:line-rule="auto"/>
        <w:ind w:firstLine="540"/>
        <w:jc w:val="both"/>
      </w:pPr>
      <w:r>
        <w:rPr>
          <w:sz w:val="20"/>
        </w:rPr>
        <w:t xml:space="preserve">разработка и реализация правовых и экономических норм по обеспечению защиты населения и территорий от чрезвычайных ситуаций, в том числе по обеспечению безопасности людей на водных объектах;</w:t>
      </w:r>
    </w:p>
    <w:p>
      <w:pPr>
        <w:pStyle w:val="0"/>
        <w:jc w:val="both"/>
      </w:pPr>
      <w:r>
        <w:rPr>
          <w:sz w:val="20"/>
        </w:rPr>
        <w:t xml:space="preserve">(в ред. Федерального </w:t>
      </w:r>
      <w:hyperlink w:history="0" r:id="rId75"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осуществление целевых и научно-технических программ, направленных на предупреждение чрезвычайных ситуаций и повышение устойчивости функционирования организаций, а также объектов социального назначения в чрезвычайных ситуациях;</w:t>
      </w:r>
    </w:p>
    <w:p>
      <w:pPr>
        <w:pStyle w:val="0"/>
        <w:spacing w:before="200" w:line-rule="auto"/>
        <w:ind w:firstLine="540"/>
        <w:jc w:val="both"/>
      </w:pPr>
      <w:r>
        <w:rPr>
          <w:sz w:val="20"/>
        </w:rPr>
        <w:t xml:space="preserve">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pPr>
        <w:pStyle w:val="0"/>
        <w:spacing w:before="200" w:line-rule="auto"/>
        <w:ind w:firstLine="540"/>
        <w:jc w:val="both"/>
      </w:pPr>
      <w:r>
        <w:rPr>
          <w:sz w:val="20"/>
        </w:rPr>
        <w:t xml:space="preserve">сбор, обработка, обмен и выдача информации в области защиты населения и территорий от чрезвычайных ситуаций;</w:t>
      </w:r>
    </w:p>
    <w:p>
      <w:pPr>
        <w:pStyle w:val="0"/>
        <w:spacing w:before="200" w:line-rule="auto"/>
        <w:ind w:firstLine="540"/>
        <w:jc w:val="both"/>
      </w:pPr>
      <w:r>
        <w:rPr>
          <w:sz w:val="20"/>
        </w:rPr>
        <w:t xml:space="preserve">подготовка населения к действиям в чрезвычайных ситуациях,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w:t>
      </w:r>
    </w:p>
    <w:p>
      <w:pPr>
        <w:pStyle w:val="0"/>
        <w:jc w:val="both"/>
      </w:pPr>
      <w:r>
        <w:rPr>
          <w:sz w:val="20"/>
        </w:rPr>
        <w:t xml:space="preserve">(в ред. Федерального </w:t>
      </w:r>
      <w:hyperlink w:history="0" r:id="rId76"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организация оповещения населения о чрезвычайных ситуациях и информирования населения о чрезвычайных ситуациях, в том числе экстренного оповещения населения;</w:t>
      </w:r>
    </w:p>
    <w:p>
      <w:pPr>
        <w:pStyle w:val="0"/>
        <w:jc w:val="both"/>
      </w:pPr>
      <w:r>
        <w:rPr>
          <w:sz w:val="20"/>
        </w:rPr>
        <w:t xml:space="preserve">(в ред. Федерального </w:t>
      </w:r>
      <w:hyperlink w:history="0" r:id="rId77"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закона</w:t>
        </w:r>
      </w:hyperlink>
      <w:r>
        <w:rPr>
          <w:sz w:val="20"/>
        </w:rPr>
        <w:t xml:space="preserve"> от 02.07.2013 N 158-ФЗ)</w:t>
      </w:r>
    </w:p>
    <w:p>
      <w:pPr>
        <w:pStyle w:val="0"/>
        <w:spacing w:before="200" w:line-rule="auto"/>
        <w:ind w:firstLine="540"/>
        <w:jc w:val="both"/>
      </w:pPr>
      <w:r>
        <w:rPr>
          <w:sz w:val="20"/>
        </w:rPr>
        <w:t xml:space="preserve">прогнозирование угрозы возникновения чрезвычайных ситуаций, оценка социально-экономических последствий чрезвычайных ситуаций;</w:t>
      </w:r>
    </w:p>
    <w:p>
      <w:pPr>
        <w:pStyle w:val="0"/>
        <w:jc w:val="both"/>
      </w:pPr>
      <w:r>
        <w:rPr>
          <w:sz w:val="20"/>
        </w:rPr>
        <w:t xml:space="preserve">(в ред. Федерального </w:t>
      </w:r>
      <w:hyperlink w:history="0" r:id="rId78"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08.03.2015 N 38-ФЗ)</w:t>
      </w:r>
    </w:p>
    <w:p>
      <w:pPr>
        <w:pStyle w:val="0"/>
        <w:spacing w:before="200" w:line-rule="auto"/>
        <w:ind w:firstLine="540"/>
        <w:jc w:val="both"/>
      </w:pPr>
      <w:r>
        <w:rPr>
          <w:sz w:val="20"/>
        </w:rPr>
        <w:t xml:space="preserve">создание </w:t>
      </w:r>
      <w:r>
        <w:rPr>
          <w:sz w:val="20"/>
        </w:rPr>
        <w:t xml:space="preserve">резервов</w:t>
      </w:r>
      <w:r>
        <w:rPr>
          <w:sz w:val="20"/>
        </w:rPr>
        <w:t xml:space="preserve"> финансовых и материальных ресурсов для ликвидации чрезвычайных ситуаций;</w:t>
      </w:r>
    </w:p>
    <w:p>
      <w:pPr>
        <w:pStyle w:val="0"/>
        <w:spacing w:before="200" w:line-rule="auto"/>
        <w:ind w:firstLine="540"/>
        <w:jc w:val="both"/>
      </w:pPr>
      <w:r>
        <w:rPr>
          <w:sz w:val="20"/>
        </w:rPr>
        <w:t xml:space="preserve">осуществление государственной экспертизы, государственного надзора в области защиты населения и территорий от чрезвычайных ситуаций;</w:t>
      </w:r>
    </w:p>
    <w:p>
      <w:pPr>
        <w:pStyle w:val="0"/>
        <w:jc w:val="both"/>
      </w:pPr>
      <w:r>
        <w:rPr>
          <w:sz w:val="20"/>
        </w:rPr>
        <w:t xml:space="preserve">(в ред. Федерального </w:t>
      </w:r>
      <w:hyperlink w:history="0" r:id="rId79"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spacing w:before="200" w:line-rule="auto"/>
        <w:ind w:firstLine="540"/>
        <w:jc w:val="both"/>
      </w:pPr>
      <w:r>
        <w:rPr>
          <w:sz w:val="20"/>
        </w:rPr>
        <w:t xml:space="preserve">ликвидация чрезвычайных ситуаций;</w:t>
      </w:r>
    </w:p>
    <w:p>
      <w:pPr>
        <w:pStyle w:val="0"/>
        <w:spacing w:before="200" w:line-rule="auto"/>
        <w:ind w:firstLine="540"/>
        <w:jc w:val="both"/>
      </w:pPr>
      <w:r>
        <w:rPr>
          <w:sz w:val="20"/>
        </w:rPr>
        <w:t xml:space="preserve">осуществление мероприятий по социальной защите населения, пострадавшего от чрезвычайных ситуаций, и оказанию населению </w:t>
      </w:r>
      <w:r>
        <w:rPr>
          <w:sz w:val="20"/>
        </w:rPr>
        <w:t xml:space="preserve">психологической помощи</w:t>
      </w:r>
      <w:r>
        <w:rPr>
          <w:sz w:val="20"/>
        </w:rPr>
        <w:t xml:space="preserve">, проведение гуманитарных акций;</w:t>
      </w:r>
    </w:p>
    <w:p>
      <w:pPr>
        <w:pStyle w:val="0"/>
        <w:jc w:val="both"/>
      </w:pPr>
      <w:r>
        <w:rPr>
          <w:sz w:val="20"/>
        </w:rPr>
        <w:t xml:space="preserve">(в ред. Федерального </w:t>
      </w:r>
      <w:hyperlink w:history="0" r:id="rId8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реализация прав и обязанностей населения в области защиты от чрезвычайных ситуаций, а также лиц, непосредственно участвующих в их ликвидации;</w:t>
      </w:r>
    </w:p>
    <w:p>
      <w:pPr>
        <w:pStyle w:val="0"/>
        <w:spacing w:before="200" w:line-rule="auto"/>
        <w:ind w:firstLine="540"/>
        <w:jc w:val="both"/>
      </w:pPr>
      <w:r>
        <w:rPr>
          <w:sz w:val="20"/>
        </w:rPr>
        <w:t xml:space="preserve">международное сотрудничество в области защиты населения и территорий от чрезвычайных ситуаций, в том числе обеспечения безопасности людей на водных объектах.</w:t>
      </w:r>
    </w:p>
    <w:p>
      <w:pPr>
        <w:pStyle w:val="0"/>
        <w:jc w:val="both"/>
      </w:pPr>
      <w:r>
        <w:rPr>
          <w:sz w:val="20"/>
        </w:rPr>
        <w:t xml:space="preserve">(в ред. Федерального </w:t>
      </w:r>
      <w:hyperlink w:history="0" r:id="rId81"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Принципы построения, состав органов управления, сил и средств, порядок выполнения задач и взаимодействия основных элементов,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 </w:t>
      </w:r>
      <w:r>
        <w:rPr>
          <w:sz w:val="20"/>
        </w:rPr>
        <w:t xml:space="preserve">постановлениями</w:t>
      </w:r>
      <w:r>
        <w:rPr>
          <w:sz w:val="20"/>
        </w:rPr>
        <w:t xml:space="preserve"> и распоряжениями Правительства Российской Федерации.</w:t>
      </w:r>
    </w:p>
    <w:p>
      <w:pPr>
        <w:pStyle w:val="0"/>
        <w:jc w:val="both"/>
      </w:pPr>
      <w:r>
        <w:rPr>
          <w:sz w:val="20"/>
        </w:rPr>
        <w:t xml:space="preserve">(в ред. Федерального </w:t>
      </w:r>
      <w:hyperlink w:history="0" r:id="rId82" w:tooltip="Федеральный закон от 02.05.2015 N 11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02.05.2015 N 119-ФЗ)</w:t>
      </w:r>
    </w:p>
    <w:p>
      <w:pPr>
        <w:pStyle w:val="0"/>
        <w:ind w:firstLine="540"/>
        <w:jc w:val="both"/>
      </w:pPr>
      <w:r>
        <w:rPr>
          <w:sz w:val="20"/>
        </w:rPr>
      </w:r>
    </w:p>
    <w:p>
      <w:pPr>
        <w:pStyle w:val="2"/>
        <w:outlineLvl w:val="1"/>
        <w:ind w:firstLine="540"/>
        <w:jc w:val="both"/>
      </w:pPr>
      <w:r>
        <w:rPr>
          <w:sz w:val="20"/>
        </w:rPr>
        <w:t xml:space="preserve">Статья 4.1. Функционирование органов управления и сил единой государственной системы предупреждения и ликвидации чрезвычайных ситуаций</w:t>
      </w:r>
    </w:p>
    <w:p>
      <w:pPr>
        <w:pStyle w:val="0"/>
        <w:ind w:firstLine="540"/>
        <w:jc w:val="both"/>
      </w:pPr>
      <w:r>
        <w:rPr>
          <w:sz w:val="20"/>
        </w:rPr>
        <w:t xml:space="preserve">(в ред. Федерального </w:t>
      </w:r>
      <w:hyperlink w:history="0" r:id="rId83" w:tooltip="Федеральный закон от 02.05.2015 N 11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02.05.2015 N 119-ФЗ)</w:t>
      </w:r>
    </w:p>
    <w:p>
      <w:pPr>
        <w:pStyle w:val="0"/>
      </w:pPr>
      <w:r>
        <w:rPr>
          <w:sz w:val="20"/>
        </w:rPr>
      </w:r>
    </w:p>
    <w:p>
      <w:pPr>
        <w:pStyle w:val="0"/>
        <w:ind w:firstLine="540"/>
        <w:jc w:val="both"/>
      </w:pPr>
      <w:r>
        <w:rPr>
          <w:sz w:val="20"/>
        </w:rPr>
        <w:t xml:space="preserve">1. 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 ситуаций.</w:t>
      </w:r>
    </w:p>
    <w:p>
      <w:pPr>
        <w:pStyle w:val="0"/>
        <w:spacing w:before="200" w:line-rule="auto"/>
        <w:ind w:firstLine="540"/>
        <w:jc w:val="both"/>
      </w:pPr>
      <w:r>
        <w:rPr>
          <w:sz w:val="20"/>
        </w:rPr>
        <w:t xml:space="preserve">2. Координационными органами единой государственной системы предупреждения и ликвидации чрезвычайных ситуаций являются:</w:t>
      </w:r>
    </w:p>
    <w:bookmarkStart w:id="126" w:name="P126"/>
    <w:bookmarkEnd w:id="126"/>
    <w:p>
      <w:pPr>
        <w:pStyle w:val="0"/>
        <w:spacing w:before="200" w:line-rule="auto"/>
        <w:ind w:firstLine="540"/>
        <w:jc w:val="both"/>
      </w:pPr>
      <w:r>
        <w:rPr>
          <w:sz w:val="20"/>
        </w:rPr>
        <w:t xml:space="preserve">а) на федеральном и межрегиональном уровнях - Правительственная </w:t>
      </w:r>
      <w:hyperlink w:history="0" r:id="rId84" w:tooltip="Постановление Правительства РФ от 14.01.2003 N 11 (ред. от 22.12.2023) &quot;О Правительственной комиссии по предупреждению и ликвидации чрезвычайных ситуаций и обеспечению пожарной безопасности&quot; (вместе с &quot;Положением о Правительственной комиссии по предупреждению и ликвидации чрезвычайных ситуаций и обеспечению пожарной безопасности&quot;) {КонсультантПлюс}">
        <w:r>
          <w:rPr>
            <w:sz w:val="20"/>
            <w:color w:val="0000ff"/>
          </w:rPr>
          <w:t xml:space="preserve">комиссия</w:t>
        </w:r>
      </w:hyperlink>
      <w:r>
        <w:rPr>
          <w:sz w:val="20"/>
        </w:rPr>
        <w:t xml:space="preserve">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w:t>
      </w:r>
    </w:p>
    <w:p>
      <w:pPr>
        <w:pStyle w:val="0"/>
        <w:jc w:val="both"/>
      </w:pPr>
      <w:r>
        <w:rPr>
          <w:sz w:val="20"/>
        </w:rPr>
        <w:t xml:space="preserve">(в ред. Федерального </w:t>
      </w:r>
      <w:hyperlink w:history="0" r:id="rId85"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spacing w:before="200" w:line-rule="auto"/>
        <w:ind w:firstLine="540"/>
        <w:jc w:val="both"/>
      </w:pPr>
      <w:r>
        <w:rPr>
          <w:sz w:val="20"/>
        </w:rPr>
        <w:t xml:space="preserve">б) на региональном уровне (в пределах территории субъекта Российской Федерации) - комиссии по предупреждению и ликвидации чрезвычайных ситуаций и обеспечению пожарной безопасности субъектов Российской Федерации;</w:t>
      </w:r>
    </w:p>
    <w:p>
      <w:pPr>
        <w:pStyle w:val="0"/>
        <w:spacing w:before="200" w:line-rule="auto"/>
        <w:ind w:firstLine="540"/>
        <w:jc w:val="both"/>
      </w:pPr>
      <w:r>
        <w:rPr>
          <w:sz w:val="20"/>
        </w:rPr>
        <w:t xml:space="preserve">в) на муниципальном уровне - комиссии по предупреждению и ликвидации чрезвычайных ситуаций и обеспечению пожарной безопасности муниципальных образований;</w:t>
      </w:r>
    </w:p>
    <w:p>
      <w:pPr>
        <w:pStyle w:val="0"/>
        <w:spacing w:before="200" w:line-rule="auto"/>
        <w:ind w:firstLine="540"/>
        <w:jc w:val="both"/>
      </w:pPr>
      <w:r>
        <w:rPr>
          <w:sz w:val="20"/>
        </w:rPr>
        <w:t xml:space="preserve">г) на объектовом уровне -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pPr>
        <w:pStyle w:val="0"/>
        <w:jc w:val="both"/>
      </w:pPr>
      <w:r>
        <w:rPr>
          <w:sz w:val="20"/>
        </w:rPr>
        <w:t xml:space="preserve">(п. 2 в ред. Федерального </w:t>
      </w:r>
      <w:hyperlink w:history="0" r:id="rId86"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p>
      <w:pPr>
        <w:pStyle w:val="0"/>
        <w:spacing w:before="200" w:line-rule="auto"/>
        <w:ind w:firstLine="540"/>
        <w:jc w:val="both"/>
      </w:pPr>
      <w:r>
        <w:rPr>
          <w:sz w:val="20"/>
        </w:rPr>
        <w:t xml:space="preserve">2.1.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 уполномоченного на решение задач в области защиты населения и территорий от чрезвычайных ситуаций.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возглавляют руководители организаций или их заместители.</w:t>
      </w:r>
    </w:p>
    <w:p>
      <w:pPr>
        <w:pStyle w:val="0"/>
        <w:jc w:val="both"/>
      </w:pPr>
      <w:r>
        <w:rPr>
          <w:sz w:val="20"/>
        </w:rPr>
        <w:t xml:space="preserve">(п. 2.1 введен Федеральным </w:t>
      </w:r>
      <w:hyperlink w:history="0" r:id="rId87"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03.07.2019 N 159-ФЗ)</w:t>
      </w:r>
    </w:p>
    <w:p>
      <w:pPr>
        <w:pStyle w:val="0"/>
        <w:spacing w:before="200" w:line-rule="auto"/>
        <w:ind w:firstLine="540"/>
        <w:jc w:val="both"/>
      </w:pPr>
      <w:r>
        <w:rPr>
          <w:sz w:val="20"/>
        </w:rPr>
        <w:t xml:space="preserve">2.2.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w:history="0" w:anchor="P126" w:tooltip="а) 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
        <w:r>
          <w:rPr>
            <w:sz w:val="20"/>
            <w:color w:val="0000ff"/>
          </w:rPr>
          <w:t xml:space="preserve">подпунктом "а" пункта 2</w:t>
        </w:r>
      </w:hyperlink>
      <w:r>
        <w:rPr>
          <w:sz w:val="20"/>
        </w:rPr>
        <w:t xml:space="preserve"> настоящей статьи), комиссии по предупреждению и ликвидации чрезвычайных ситуаций и обеспечению пожарной безопасности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осуществляют координацию деятельности органов управления и сил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по предупреждению и ликвидации чрезвычайных ситуаций соответственно на федеральном и межрегиональном, региональном, муниципальном, объектовом уровнях единой государственной системы предупреждения и ликвидации чрезвычайных ситуаций.</w:t>
      </w:r>
    </w:p>
    <w:p>
      <w:pPr>
        <w:pStyle w:val="0"/>
        <w:jc w:val="both"/>
      </w:pPr>
      <w:r>
        <w:rPr>
          <w:sz w:val="20"/>
        </w:rPr>
        <w:t xml:space="preserve">(п. 2.2 введен Федеральным </w:t>
      </w:r>
      <w:hyperlink w:history="0" r:id="rId88"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03.07.2019 N 159-ФЗ; в ред. Федерального </w:t>
      </w:r>
      <w:hyperlink w:history="0" r:id="rId8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spacing w:before="200" w:line-rule="auto"/>
        <w:ind w:firstLine="540"/>
        <w:jc w:val="both"/>
      </w:pPr>
      <w:r>
        <w:rPr>
          <w:sz w:val="20"/>
        </w:rPr>
        <w:t xml:space="preserve">2.3.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w:history="0" w:anchor="P126" w:tooltip="а) 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
        <w:r>
          <w:rPr>
            <w:sz w:val="20"/>
            <w:color w:val="0000ff"/>
          </w:rPr>
          <w:t xml:space="preserve">подпунктом "а" пункта 2</w:t>
        </w:r>
      </w:hyperlink>
      <w:r>
        <w:rPr>
          <w:sz w:val="20"/>
        </w:rPr>
        <w:t xml:space="preserve"> настоящей статьи) организует разработку федерального плана действий по предупреждению и ликвидации чрезвычайных ситуаций, а также принимает решения об отнесении возникших чрезвычайных ситуаций к чрезвычайным ситуациям федерального или межрегионального характера.</w:t>
      </w:r>
    </w:p>
    <w:p>
      <w:pPr>
        <w:pStyle w:val="0"/>
        <w:jc w:val="both"/>
      </w:pPr>
      <w:r>
        <w:rPr>
          <w:sz w:val="20"/>
        </w:rPr>
        <w:t xml:space="preserve">(п. 2.3 введен Федеральным </w:t>
      </w:r>
      <w:hyperlink w:history="0" r:id="rId90"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03.07.2019 N 159-ФЗ; в ред. Федерального </w:t>
      </w:r>
      <w:hyperlink w:history="0" r:id="rId91"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spacing w:before="200" w:line-rule="auto"/>
        <w:ind w:firstLine="540"/>
        <w:jc w:val="both"/>
      </w:pPr>
      <w:r>
        <w:rPr>
          <w:sz w:val="20"/>
        </w:rPr>
        <w:t xml:space="preserve">2.4.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w:history="0" w:anchor="P126" w:tooltip="а) 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
        <w:r>
          <w:rPr>
            <w:sz w:val="20"/>
            <w:color w:val="0000ff"/>
          </w:rPr>
          <w:t xml:space="preserve">подпунктом "а" пункта 2</w:t>
        </w:r>
      </w:hyperlink>
      <w:r>
        <w:rPr>
          <w:sz w:val="20"/>
        </w:rPr>
        <w:t xml:space="preserve"> настоящей статьи), комиссии по предупреждению и ликвидации чрезвычайных ситуаций и обеспечению пожарной безопасности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принимают решения о проведении эвакуационных мероприятий при угрозе возникновения или возникновении чрезвычайных ситуаций соответственно федерального и межрегионального, регионального и межмуниципального, муниципального характера.</w:t>
      </w:r>
    </w:p>
    <w:p>
      <w:pPr>
        <w:pStyle w:val="0"/>
        <w:jc w:val="both"/>
      </w:pPr>
      <w:r>
        <w:rPr>
          <w:sz w:val="20"/>
        </w:rPr>
        <w:t xml:space="preserve">(п. 2.4 введен Федеральным </w:t>
      </w:r>
      <w:hyperlink w:history="0" r:id="rId92"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30.12.2021 N 459-ФЗ)</w:t>
      </w:r>
    </w:p>
    <w:p>
      <w:pPr>
        <w:pStyle w:val="0"/>
        <w:spacing w:before="200" w:line-rule="auto"/>
        <w:ind w:firstLine="540"/>
        <w:jc w:val="both"/>
      </w:pPr>
      <w:r>
        <w:rPr>
          <w:sz w:val="20"/>
        </w:rPr>
        <w:t xml:space="preserve">2.5.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могут принимать решения о проведении эвакуационных мероприятий при угрозе возникновения или возникновении чрезвычайных ситуаций (независимо от характера чрезвычайных ситуаций) в отношении работников указанных органов и корпораций, а также подведомственных им организаций.</w:t>
      </w:r>
    </w:p>
    <w:p>
      <w:pPr>
        <w:pStyle w:val="0"/>
        <w:jc w:val="both"/>
      </w:pPr>
      <w:r>
        <w:rPr>
          <w:sz w:val="20"/>
        </w:rPr>
        <w:t xml:space="preserve">(п. 2.5 введен Федеральным </w:t>
      </w:r>
      <w:hyperlink w:history="0" r:id="rId93"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30.12.2021 N 459-ФЗ)</w:t>
      </w:r>
    </w:p>
    <w:p>
      <w:pPr>
        <w:pStyle w:val="0"/>
        <w:spacing w:before="200" w:line-rule="auto"/>
        <w:ind w:firstLine="540"/>
        <w:jc w:val="both"/>
      </w:pPr>
      <w:r>
        <w:rPr>
          <w:sz w:val="20"/>
        </w:rPr>
        <w:t xml:space="preserve">3. Постоянно действующими органами управления единой государственной системы предупреждения и ликвидации чрезвычайных ситуаций являются органы,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w:t>
      </w:r>
    </w:p>
    <w:p>
      <w:pPr>
        <w:pStyle w:val="0"/>
        <w:spacing w:before="200" w:line-rule="auto"/>
        <w:ind w:firstLine="540"/>
        <w:jc w:val="both"/>
      </w:pPr>
      <w:r>
        <w:rPr>
          <w:sz w:val="20"/>
        </w:rPr>
        <w:t xml:space="preserve">4. Органами повседневного управления единой государственной системы предупреждения и ликвидации чрезвычайных ситуаций являются:</w:t>
      </w:r>
    </w:p>
    <w:p>
      <w:pPr>
        <w:pStyle w:val="0"/>
        <w:spacing w:before="200" w:line-rule="auto"/>
        <w:ind w:firstLine="540"/>
        <w:jc w:val="both"/>
      </w:pPr>
      <w:r>
        <w:rPr>
          <w:sz w:val="20"/>
        </w:rPr>
        <w:t xml:space="preserve">а) на федеральном уровне - </w:t>
      </w:r>
      <w:r>
        <w:rPr>
          <w:sz w:val="20"/>
        </w:rPr>
        <w:t xml:space="preserve">подразделение</w:t>
      </w:r>
      <w:r>
        <w:rPr>
          <w:sz w:val="20"/>
        </w:rPr>
        <w:t xml:space="preserve"> федерального органа исполнительной власти, уполномоченного на решение задач в области защиты населения и территорий от чрезвычайных ситуаций, а также организации (подразделения),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pPr>
        <w:pStyle w:val="0"/>
        <w:jc w:val="both"/>
      </w:pPr>
      <w:r>
        <w:rPr>
          <w:sz w:val="20"/>
        </w:rPr>
        <w:t xml:space="preserve">(в ред. Федерального </w:t>
      </w:r>
      <w:hyperlink w:history="0" r:id="rId94" w:tooltip="Федеральный закон от 23.06.2020 N 185-ФЗ &quot;О внесении изменений в статью 4.1 Федерального закона &quot;О защите населения и территорий от чрезвычайных ситуаций природного и техногенного характера&quot; и статью 4.1 Федерального закона &quot;О гражданской обороне&quot; {КонсультантПлюс}">
        <w:r>
          <w:rPr>
            <w:sz w:val="20"/>
            <w:color w:val="0000ff"/>
          </w:rPr>
          <w:t xml:space="preserve">закона</w:t>
        </w:r>
      </w:hyperlink>
      <w:r>
        <w:rPr>
          <w:sz w:val="20"/>
        </w:rPr>
        <w:t xml:space="preserve"> от 23.06.2020 N 185-ФЗ)</w:t>
      </w:r>
    </w:p>
    <w:p>
      <w:pPr>
        <w:pStyle w:val="0"/>
        <w:spacing w:before="200" w:line-rule="auto"/>
        <w:ind w:firstLine="540"/>
        <w:jc w:val="both"/>
      </w:pPr>
      <w:r>
        <w:rPr>
          <w:sz w:val="20"/>
        </w:rPr>
        <w:t xml:space="preserve">б) на межрегиональном уровне - центры управления в кризисных ситуациях территориальных органов федерального органа исполнительной власти, уполномоченного на решение задач в области защиты населения и территорий от чрезвычайных ситуаций, а также организации (подразделения) территориальных органов федеральных органов исполнительной власти межрегионального уровня,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 на межрегиональном уровне;</w:t>
      </w:r>
    </w:p>
    <w:p>
      <w:pPr>
        <w:pStyle w:val="0"/>
        <w:spacing w:before="200" w:line-rule="auto"/>
        <w:ind w:firstLine="540"/>
        <w:jc w:val="both"/>
      </w:pPr>
      <w:r>
        <w:rPr>
          <w:sz w:val="20"/>
        </w:rPr>
        <w:t xml:space="preserve">в) на региональном уровне - центры управления в кризисных ситуациях территориальных органов федерального органа исполнительной власти, уполномоченного на решение задач в области защиты населения и территорий от чрезвычайных ситуаций, а также организации (подразделения) территориальных органов федеральных органов исполнительной власти по субъектам Российской Федерации и организации (подразделения) органов исполнительной власти субъектов Российской Федерации,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pPr>
        <w:pStyle w:val="0"/>
        <w:spacing w:before="200" w:line-rule="auto"/>
        <w:ind w:firstLine="540"/>
        <w:jc w:val="both"/>
      </w:pPr>
      <w:r>
        <w:rPr>
          <w:sz w:val="20"/>
        </w:rPr>
        <w:t xml:space="preserve">г) на муниципальном уровне - единые дежурно-диспетчерские службы муниципальных образований, подведомственные органам местного самоуправления, дежурно-диспетчерские службы экстренных оперативных служб, а также другие организации (подразделения), обеспечивающие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pPr>
        <w:pStyle w:val="0"/>
        <w:spacing w:before="200" w:line-rule="auto"/>
        <w:ind w:firstLine="540"/>
        <w:jc w:val="both"/>
      </w:pPr>
      <w:r>
        <w:rPr>
          <w:sz w:val="20"/>
        </w:rPr>
        <w:t xml:space="preserve">д) на объектовом уровне - подразделения организаций, обеспечивающие их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pPr>
        <w:pStyle w:val="0"/>
        <w:jc w:val="both"/>
      </w:pPr>
      <w:r>
        <w:rPr>
          <w:sz w:val="20"/>
        </w:rPr>
        <w:t xml:space="preserve">(п. 4 в ред. Федерального </w:t>
      </w:r>
      <w:hyperlink w:history="0" r:id="rId95"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p>
      <w:pPr>
        <w:pStyle w:val="0"/>
        <w:spacing w:before="200" w:line-rule="auto"/>
        <w:ind w:firstLine="540"/>
        <w:jc w:val="both"/>
      </w:pPr>
      <w:r>
        <w:rPr>
          <w:sz w:val="20"/>
        </w:rPr>
        <w:t xml:space="preserve">5. 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(в том числе управления силами и средствами единой государственной системы предупреждения и ликвидации чрезвычайных ситуаций, силами и средствами гражданской обороны),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w:t>
      </w:r>
    </w:p>
    <w:p>
      <w:pPr>
        <w:pStyle w:val="0"/>
        <w:spacing w:before="200" w:line-rule="auto"/>
        <w:ind w:firstLine="540"/>
        <w:jc w:val="both"/>
      </w:pPr>
      <w:r>
        <w:rPr>
          <w:sz w:val="20"/>
        </w:rPr>
        <w:t xml:space="preserve">а) на федеральном уровне - подразделение федерального органа исполнительной власти, уполномоченного на решение задач в области защиты населения и территорий от чрезвычайных ситуаций, в </w:t>
      </w:r>
      <w:hyperlink w:history="0" r:id="rId96" w:tooltip="Постановление Правительства РФ от 30.11.2016 N 1272 (ред. от 30.09.2019) &quot;Об утверждении Правил обеспечения на федеральном уровне Национальным центром управления в кризисных ситуациях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03.07.2019 </w:t>
      </w:r>
      <w:hyperlink w:history="0" r:id="rId97"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N 159-ФЗ</w:t>
        </w:r>
      </w:hyperlink>
      <w:r>
        <w:rPr>
          <w:sz w:val="20"/>
        </w:rPr>
        <w:t xml:space="preserve">, от 23.06.2020 </w:t>
      </w:r>
      <w:hyperlink w:history="0" r:id="rId98" w:tooltip="Федеральный закон от 23.06.2020 N 185-ФЗ &quot;О внесении изменений в статью 4.1 Федерального закона &quot;О защите населения и территорий от чрезвычайных ситуаций природного и техногенного характера&quot; и статью 4.1 Федерального закона &quot;О гражданской обороне&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б) на межрегиональном и региональном уровнях - центры управления в кризисных ситуациях территориальных органов федерального органа исполнительной власти, уполномоченного на решение задач в области защиты населения и территорий от чрезвычайных ситуаций, в </w:t>
      </w:r>
      <w:hyperlink w:history="0" r:id="rId99" w:tooltip="Приказ МЧС России от 05.07.2021 N 430 &quot;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КонсультантПлюс}">
        <w:r>
          <w:rPr>
            <w:sz w:val="20"/>
            <w:color w:val="0000ff"/>
          </w:rPr>
          <w:t xml:space="preserve">порядке</w:t>
        </w:r>
      </w:hyperlink>
      <w:r>
        <w:rPr>
          <w:sz w:val="20"/>
        </w:rPr>
        <w:t xml:space="preserve">, установленном федеральным органом исполнительной власти, уполномоченным на решение задач в области защиты населения и территорий от чрезвычайных ситуаций;</w:t>
      </w:r>
    </w:p>
    <w:p>
      <w:pPr>
        <w:pStyle w:val="0"/>
        <w:jc w:val="both"/>
      </w:pPr>
      <w:r>
        <w:rPr>
          <w:sz w:val="20"/>
        </w:rPr>
        <w:t xml:space="preserve">(пп. "б" в ред. Федерального </w:t>
      </w:r>
      <w:hyperlink w:history="0" r:id="rId100"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p>
      <w:pPr>
        <w:pStyle w:val="0"/>
        <w:spacing w:before="200" w:line-rule="auto"/>
        <w:ind w:firstLine="540"/>
        <w:jc w:val="both"/>
      </w:pPr>
      <w:r>
        <w:rPr>
          <w:sz w:val="20"/>
        </w:rPr>
        <w:t xml:space="preserve">в) на муниципальном уровне - единые дежурно-диспетчерские службы муниципальных образований в порядке, установленном органами государственной власти субъектов Российской Федерации.</w:t>
      </w:r>
    </w:p>
    <w:p>
      <w:pPr>
        <w:pStyle w:val="0"/>
        <w:jc w:val="both"/>
      </w:pPr>
      <w:r>
        <w:rPr>
          <w:sz w:val="20"/>
        </w:rPr>
        <w:t xml:space="preserve">(пп. "в" введен Федеральным </w:t>
      </w:r>
      <w:hyperlink w:history="0" r:id="rId101"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03.07.2019 N 159-ФЗ)</w:t>
      </w:r>
    </w:p>
    <w:p>
      <w:pPr>
        <w:pStyle w:val="0"/>
        <w:spacing w:before="200" w:line-rule="auto"/>
        <w:ind w:firstLine="540"/>
        <w:jc w:val="both"/>
      </w:pPr>
      <w:r>
        <w:rPr>
          <w:sz w:val="20"/>
        </w:rPr>
        <w:t xml:space="preserve">6. Органы управления и силы единой государственной системы предупреждения и ликвидации чрезвычайных ситуаций функционируют в режиме:</w:t>
      </w:r>
    </w:p>
    <w:p>
      <w:pPr>
        <w:pStyle w:val="0"/>
        <w:spacing w:before="200" w:line-rule="auto"/>
        <w:ind w:firstLine="540"/>
        <w:jc w:val="both"/>
      </w:pPr>
      <w:r>
        <w:rPr>
          <w:sz w:val="20"/>
        </w:rPr>
        <w:t xml:space="preserve">а) повседневной деятельности - при отсутствии угрозы возникновения чрезвычайной ситуации;</w:t>
      </w:r>
    </w:p>
    <w:p>
      <w:pPr>
        <w:pStyle w:val="0"/>
        <w:spacing w:before="200" w:line-rule="auto"/>
        <w:ind w:firstLine="540"/>
        <w:jc w:val="both"/>
      </w:pPr>
      <w:r>
        <w:rPr>
          <w:sz w:val="20"/>
        </w:rPr>
        <w:t xml:space="preserve">б) повышенной готовности - при угрозе возникновения чрезвычайной ситуации;</w:t>
      </w:r>
    </w:p>
    <w:p>
      <w:pPr>
        <w:pStyle w:val="0"/>
        <w:spacing w:before="200" w:line-rule="auto"/>
        <w:ind w:firstLine="540"/>
        <w:jc w:val="both"/>
      </w:pPr>
      <w:r>
        <w:rPr>
          <w:sz w:val="20"/>
        </w:rPr>
        <w:t xml:space="preserve">в) чрезвычайной ситуации - при возникновении и ликвидации чрезвычайной ситуации.</w:t>
      </w:r>
    </w:p>
    <w:p>
      <w:pPr>
        <w:pStyle w:val="0"/>
        <w:spacing w:before="200" w:line-rule="auto"/>
        <w:ind w:firstLine="540"/>
        <w:jc w:val="both"/>
      </w:pPr>
      <w:r>
        <w:rPr>
          <w:sz w:val="20"/>
        </w:rPr>
        <w:t xml:space="preserve">7. Порядок деятельности органов управления и сил единой государственной системы предупреждения и ликвидации чрезвычайных ситуаций и </w:t>
      </w:r>
      <w:hyperlink w:history="0" r:id="rId102" w:tooltip="Постановление Правительства РФ от 30.12.2003 N 794 (ред. от 17.01.2024) &quot;О единой государственной системе предупреждения и ликвидации чрезвычайных ситуаций&quot; {КонсультантПлюс}">
        <w:r>
          <w:rPr>
            <w:sz w:val="20"/>
            <w:color w:val="0000ff"/>
          </w:rPr>
          <w:t xml:space="preserve">основные мероприятия</w:t>
        </w:r>
      </w:hyperlink>
      <w:r>
        <w:rPr>
          <w:sz w:val="20"/>
        </w:rPr>
        <w:t xml:space="preserve">, проводимые указанными органами и силами в режиме повседневной деятельности, повышенной готовности или чрезвычайной ситуации, устанавливаются Правительством Российской Федерации.</w:t>
      </w:r>
    </w:p>
    <w:bookmarkStart w:id="163" w:name="P163"/>
    <w:bookmarkEnd w:id="163"/>
    <w:p>
      <w:pPr>
        <w:pStyle w:val="0"/>
        <w:spacing w:before="200" w:line-rule="auto"/>
        <w:ind w:firstLine="540"/>
        <w:jc w:val="both"/>
      </w:pPr>
      <w:r>
        <w:rPr>
          <w:sz w:val="20"/>
        </w:rPr>
        <w:t xml:space="preserve">8.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w:t>
      </w:r>
    </w:p>
    <w:p>
      <w:pPr>
        <w:pStyle w:val="0"/>
        <w:spacing w:before="200" w:line-rule="auto"/>
        <w:ind w:firstLine="540"/>
        <w:jc w:val="both"/>
      </w:pPr>
      <w:r>
        <w:rPr>
          <w:sz w:val="20"/>
        </w:rPr>
        <w:t xml:space="preserve">а) объектовый уровень реагирования - решением руководителя организации при возникновении чрезвычайной ситуации локального характера и ее ликвидации силами и средствами организации;</w:t>
      </w:r>
    </w:p>
    <w:p>
      <w:pPr>
        <w:pStyle w:val="0"/>
        <w:spacing w:before="200" w:line-rule="auto"/>
        <w:ind w:firstLine="540"/>
        <w:jc w:val="both"/>
      </w:pPr>
      <w:r>
        <w:rPr>
          <w:sz w:val="20"/>
        </w:rPr>
        <w:t xml:space="preserve">б) местный уровень реагирования:</w:t>
      </w:r>
    </w:p>
    <w:p>
      <w:pPr>
        <w:pStyle w:val="0"/>
        <w:spacing w:before="200" w:line-rule="auto"/>
        <w:ind w:firstLine="540"/>
        <w:jc w:val="both"/>
      </w:pPr>
      <w:r>
        <w:rPr>
          <w:sz w:val="20"/>
        </w:rPr>
        <w:t xml:space="preserve">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w:t>
      </w:r>
    </w:p>
    <w:p>
      <w:pPr>
        <w:pStyle w:val="0"/>
        <w:spacing w:before="200" w:line-rule="auto"/>
        <w:ind w:firstLine="540"/>
        <w:jc w:val="both"/>
      </w:pPr>
      <w:r>
        <w:rPr>
          <w:sz w:val="20"/>
        </w:rPr>
        <w:t xml:space="preserve">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w:t>
      </w:r>
    </w:p>
    <w:p>
      <w:pPr>
        <w:pStyle w:val="0"/>
        <w:spacing w:before="200" w:line-rule="auto"/>
        <w:ind w:firstLine="540"/>
        <w:jc w:val="both"/>
      </w:pPr>
      <w:r>
        <w:rPr>
          <w:sz w:val="20"/>
        </w:rPr>
        <w:t xml:space="preserve">решением главы местной администрации муниципального округа или 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округа, городского округа;</w:t>
      </w:r>
    </w:p>
    <w:p>
      <w:pPr>
        <w:pStyle w:val="0"/>
        <w:jc w:val="both"/>
      </w:pPr>
      <w:r>
        <w:rPr>
          <w:sz w:val="20"/>
        </w:rPr>
        <w:t xml:space="preserve">(в ред. Федерального </w:t>
      </w:r>
      <w:hyperlink w:history="0" r:id="rId10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решением должностного лица, определяемого законом субъекта Российской Федерации - города федерального значения, при возникновении и ликвидации чрезвычайной ситуации муниципального характера на внутригородской территории города федерального значения;</w:t>
      </w:r>
    </w:p>
    <w:p>
      <w:pPr>
        <w:pStyle w:val="0"/>
        <w:spacing w:before="200" w:line-rule="auto"/>
        <w:ind w:firstLine="540"/>
        <w:jc w:val="both"/>
      </w:pPr>
      <w:r>
        <w:rPr>
          <w:sz w:val="20"/>
        </w:rPr>
        <w:t xml:space="preserve">в) региональный уровень реагирования -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 возникновении чрезвычайной ситуации регионального или межмуниципального характера и привлечении к ее ликвидации сил и средств организаций, органов местного самоуправления городского поселения, муниципального района, муниципального округа, городского округа и органов исполнительной власти субъекта Российской Федерации, оказавшихся в зоне чрезвычайной ситуации;</w:t>
      </w:r>
    </w:p>
    <w:p>
      <w:pPr>
        <w:pStyle w:val="0"/>
        <w:jc w:val="both"/>
      </w:pPr>
      <w:r>
        <w:rPr>
          <w:sz w:val="20"/>
        </w:rPr>
        <w:t xml:space="preserve">(в ред. Федерального </w:t>
      </w:r>
      <w:hyperlink w:history="0" r:id="rId104"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г) федеральный уровень реагирования - решением Правительственной комиссии по предупреждению и ликвидации чрезвычайных ситуаций и обеспечению пожарной безопасности (решением Правительства Российской Федерации в случае, предусмотренном </w:t>
      </w:r>
      <w:hyperlink w:history="0" w:anchor="P126" w:tooltip="а) 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
        <w:r>
          <w:rPr>
            <w:sz w:val="20"/>
            <w:color w:val="0000ff"/>
          </w:rPr>
          <w:t xml:space="preserve">подпунктом "а" пункта 2</w:t>
        </w:r>
      </w:hyperlink>
      <w:r>
        <w:rPr>
          <w:sz w:val="20"/>
        </w:rPr>
        <w:t xml:space="preserve"> настоящей статьи)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(или) сил и средств органов исполнительной власти двух и более субъектов Российской Федерации, оказавшихся в зоне чрезвычайной ситуации.</w:t>
      </w:r>
    </w:p>
    <w:p>
      <w:pPr>
        <w:pStyle w:val="0"/>
        <w:jc w:val="both"/>
      </w:pPr>
      <w:r>
        <w:rPr>
          <w:sz w:val="20"/>
        </w:rPr>
        <w:t xml:space="preserve">(в ред. Федерального </w:t>
      </w:r>
      <w:hyperlink w:history="0" r:id="rId105"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jc w:val="both"/>
      </w:pPr>
      <w:r>
        <w:rPr>
          <w:sz w:val="20"/>
        </w:rPr>
        <w:t xml:space="preserve">(п. 8 в ред. Федерального </w:t>
      </w:r>
      <w:hyperlink w:history="0" r:id="rId106"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bookmarkStart w:id="176" w:name="P176"/>
    <w:bookmarkEnd w:id="176"/>
    <w:p>
      <w:pPr>
        <w:pStyle w:val="0"/>
        <w:spacing w:before="200" w:line-rule="auto"/>
        <w:ind w:firstLine="540"/>
        <w:jc w:val="both"/>
      </w:pPr>
      <w:r>
        <w:rPr>
          <w:sz w:val="20"/>
        </w:rPr>
        <w:t xml:space="preserve">9.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 других войск и воинских формирований, устанавливается особый уровень реагирования.</w:t>
      </w:r>
    </w:p>
    <w:p>
      <w:pPr>
        <w:pStyle w:val="0"/>
        <w:jc w:val="both"/>
      </w:pPr>
      <w:r>
        <w:rPr>
          <w:sz w:val="20"/>
        </w:rPr>
        <w:t xml:space="preserve">(в ред. Федерального </w:t>
      </w:r>
      <w:hyperlink w:history="0" r:id="rId107"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p>
      <w:pPr>
        <w:pStyle w:val="0"/>
        <w:spacing w:before="200" w:line-rule="auto"/>
        <w:ind w:firstLine="540"/>
        <w:jc w:val="both"/>
      </w:pPr>
      <w:r>
        <w:rPr>
          <w:sz w:val="20"/>
        </w:rPr>
        <w:t xml:space="preserve">10. 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(Правительство Российской Федерации в случае, предусмотренном </w:t>
      </w:r>
      <w:hyperlink w:history="0" w:anchor="P126" w:tooltip="а) 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
        <w:r>
          <w:rPr>
            <w:sz w:val="20"/>
            <w:color w:val="0000ff"/>
          </w:rPr>
          <w:t xml:space="preserve">подпунктом "а" пункта 2</w:t>
        </w:r>
      </w:hyperlink>
      <w:r>
        <w:rPr>
          <w:sz w:val="20"/>
        </w:rPr>
        <w:t xml:space="preserve"> настоящей статьи) или должностное лицо, установленные </w:t>
      </w:r>
      <w:hyperlink w:history="0" w:anchor="P163" w:tooltip="8.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
        <w:r>
          <w:rPr>
            <w:sz w:val="20"/>
            <w:color w:val="0000ff"/>
          </w:rPr>
          <w:t xml:space="preserve">пунктами 8</w:t>
        </w:r>
      </w:hyperlink>
      <w:r>
        <w:rPr>
          <w:sz w:val="20"/>
        </w:rPr>
        <w:t xml:space="preserve"> и </w:t>
      </w:r>
      <w:hyperlink w:history="0" w:anchor="P176" w:tooltip="9.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 других войск и воинских формирований, устанавливается особый уровень реагирования.">
        <w:r>
          <w:rPr>
            <w:sz w:val="20"/>
            <w:color w:val="0000ff"/>
          </w:rPr>
          <w:t xml:space="preserve">9</w:t>
        </w:r>
      </w:hyperlink>
      <w:r>
        <w:rPr>
          <w:sz w:val="20"/>
        </w:rPr>
        <w:t xml:space="preserve"> настоящей статьи, может определять руководителя ликвидации чрезвычайной ситуации,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 и </w:t>
      </w:r>
      <w:r>
        <w:rPr>
          <w:sz w:val="20"/>
        </w:rPr>
        <w:t xml:space="preserve">принимать</w:t>
      </w:r>
      <w:r>
        <w:rPr>
          <w:sz w:val="20"/>
        </w:rPr>
        <w:t xml:space="preserve"> дополнительные меры по защите населения и территорий от чрезвычайных ситуаций:</w:t>
      </w:r>
    </w:p>
    <w:p>
      <w:pPr>
        <w:pStyle w:val="0"/>
        <w:jc w:val="both"/>
      </w:pPr>
      <w:r>
        <w:rPr>
          <w:sz w:val="20"/>
        </w:rPr>
        <w:t xml:space="preserve">(в ред. Федеральных законов от 03.07.2019 </w:t>
      </w:r>
      <w:hyperlink w:history="0" r:id="rId108"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N 159-ФЗ</w:t>
        </w:r>
      </w:hyperlink>
      <w:r>
        <w:rPr>
          <w:sz w:val="20"/>
        </w:rPr>
        <w:t xml:space="preserve">, от 30.12.2021 </w:t>
      </w:r>
      <w:hyperlink w:history="0" r:id="rId109"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а) ограничивать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w:t>
      </w:r>
    </w:p>
    <w:p>
      <w:pPr>
        <w:pStyle w:val="0"/>
        <w:spacing w:before="200" w:line-rule="auto"/>
        <w:ind w:firstLine="540"/>
        <w:jc w:val="both"/>
      </w:pPr>
      <w:r>
        <w:rPr>
          <w:sz w:val="20"/>
        </w:rPr>
        <w:t xml:space="preserve">б) определять порядок разбронирования резервов материальных ресурсов, находящихся в зоне чрезвычайной ситуации, за исключением государственного материального резерва;</w:t>
      </w:r>
    </w:p>
    <w:p>
      <w:pPr>
        <w:pStyle w:val="0"/>
        <w:spacing w:before="200" w:line-rule="auto"/>
        <w:ind w:firstLine="540"/>
        <w:jc w:val="both"/>
      </w:pPr>
      <w:r>
        <w:rPr>
          <w:sz w:val="20"/>
        </w:rPr>
        <w:t xml:space="preserve">в) определять порядок использования транспортных средств, средств связи и оповещения, а также иного имущества органов государственной власти, органов местного самоуправления и организаций;</w:t>
      </w:r>
    </w:p>
    <w:p>
      <w:pPr>
        <w:pStyle w:val="0"/>
        <w:spacing w:before="200" w:line-rule="auto"/>
        <w:ind w:firstLine="540"/>
        <w:jc w:val="both"/>
      </w:pPr>
      <w:r>
        <w:rPr>
          <w:sz w:val="20"/>
        </w:rPr>
        <w:t xml:space="preserve">г) приостанавливать деятельность организации, оказавшейся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p>
      <w:pPr>
        <w:pStyle w:val="0"/>
        <w:spacing w:before="200" w:line-rule="auto"/>
        <w:ind w:firstLine="540"/>
        <w:jc w:val="both"/>
      </w:pPr>
      <w:r>
        <w:rPr>
          <w:sz w:val="20"/>
        </w:rPr>
        <w:t xml:space="preserve">д) осуществлять меры, обусловленные развитием чрезвычайной ситуации, не ограничивающие прав и свобод человека и гражданина и направленные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w:t>
      </w:r>
    </w:p>
    <w:p>
      <w:pPr>
        <w:pStyle w:val="0"/>
        <w:spacing w:before="200" w:line-rule="auto"/>
        <w:ind w:firstLine="540"/>
        <w:jc w:val="both"/>
      </w:pPr>
      <w:r>
        <w:rPr>
          <w:sz w:val="20"/>
        </w:rPr>
        <w:t xml:space="preserve">11. Руководитель ликвидации чрезвычайной ситуации </w:t>
      </w:r>
      <w:hyperlink w:history="0" r:id="rId110" w:tooltip="&quot;Наставление по организации управления и оперативного (экстренного) реагирования при ликвидации чрезвычайных ситуаций&quot; (одобрено на заседании Правительственной комиссии по предупреждению и ликвидации чрезвычайных ситуаций и обеспечению пожарной безопасности, протокол от 29.06.2023 N 3) {КонсультантПлюс}">
        <w:r>
          <w:rPr>
            <w:sz w:val="20"/>
            <w:color w:val="0000ff"/>
          </w:rPr>
          <w:t xml:space="preserve">осуществляет</w:t>
        </w:r>
      </w:hyperlink>
      <w:r>
        <w:rPr>
          <w:sz w:val="20"/>
        </w:rPr>
        <w:t xml:space="preserve"> руководство ликвидацией чрезвычайной ситуации силами и средствами органов исполнительной власти субъектов Российской Федерации, органов местного самоуправления, организаций, на территориях которых сложилась чрезвычайная ситуация, а также привлеченными силами и средствами федеральных органов исполнительной власти, в полномочия которых входит решение задач в области защиты населения и территорий от чрезвычайных ситуаций.</w:t>
      </w:r>
    </w:p>
    <w:p>
      <w:pPr>
        <w:pStyle w:val="0"/>
        <w:jc w:val="both"/>
      </w:pPr>
      <w:r>
        <w:rPr>
          <w:sz w:val="20"/>
        </w:rPr>
        <w:t xml:space="preserve">(п. 11 введен Федеральным </w:t>
      </w:r>
      <w:hyperlink w:history="0" r:id="rId111"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законом</w:t>
        </w:r>
      </w:hyperlink>
      <w:r>
        <w:rPr>
          <w:sz w:val="20"/>
        </w:rPr>
        <w:t xml:space="preserve"> от 30.12.2015 N 448-ФЗ)</w:t>
      </w:r>
    </w:p>
    <w:p>
      <w:pPr>
        <w:pStyle w:val="0"/>
      </w:pPr>
      <w:r>
        <w:rPr>
          <w:sz w:val="20"/>
        </w:rPr>
      </w:r>
    </w:p>
    <w:p>
      <w:pPr>
        <w:pStyle w:val="2"/>
        <w:outlineLvl w:val="1"/>
        <w:ind w:firstLine="540"/>
        <w:jc w:val="both"/>
      </w:pPr>
      <w:r>
        <w:rPr>
          <w:sz w:val="20"/>
        </w:rPr>
        <w:t xml:space="preserve">Статья 5. Определение границ зон чрезвычайных ситуаций и зон экстренного оповещения населения</w:t>
      </w:r>
    </w:p>
    <w:p>
      <w:pPr>
        <w:pStyle w:val="0"/>
        <w:jc w:val="both"/>
      </w:pPr>
      <w:r>
        <w:rPr>
          <w:sz w:val="20"/>
        </w:rPr>
        <w:t xml:space="preserve">(в ред. Федерального </w:t>
      </w:r>
      <w:hyperlink w:history="0" r:id="rId112"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закона</w:t>
        </w:r>
      </w:hyperlink>
      <w:r>
        <w:rPr>
          <w:sz w:val="20"/>
        </w:rPr>
        <w:t xml:space="preserve"> от 02.07.2013 N 158-ФЗ)</w:t>
      </w:r>
    </w:p>
    <w:p>
      <w:pPr>
        <w:pStyle w:val="0"/>
        <w:ind w:left="540"/>
        <w:jc w:val="both"/>
      </w:pPr>
      <w:r>
        <w:rPr>
          <w:sz w:val="20"/>
        </w:rPr>
      </w:r>
    </w:p>
    <w:p>
      <w:pPr>
        <w:pStyle w:val="0"/>
        <w:ind w:firstLine="540"/>
        <w:jc w:val="both"/>
      </w:pPr>
      <w:r>
        <w:rPr>
          <w:sz w:val="20"/>
        </w:rPr>
        <w:t xml:space="preserve">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w:t>
      </w:r>
      <w:hyperlink w:history="0" r:id="rId113" w:tooltip="Постановление Правительства РФ от 21.05.2007 N 304 (ред. от 20.12.2019) &quot;О классификации чрезвычайных ситуаций природного и техногенного характера&quot; {КонсультантПлюс}">
        <w:r>
          <w:rPr>
            <w:sz w:val="20"/>
            <w:color w:val="0000ff"/>
          </w:rPr>
          <w:t xml:space="preserve">классификации</w:t>
        </w:r>
      </w:hyperlink>
      <w:r>
        <w:rPr>
          <w:sz w:val="20"/>
        </w:rPr>
        <w:t xml:space="preserve"> чрезвычайных ситуаций, установленной Правительством Российской Федерации, и по согласованию с исполнительными органами государственной власти и органами местного самоуправления, на территориях которых сложились чрезвычайные ситуации.</w:t>
      </w:r>
    </w:p>
    <w:p>
      <w:pPr>
        <w:pStyle w:val="0"/>
        <w:jc w:val="both"/>
      </w:pPr>
      <w:r>
        <w:rPr>
          <w:sz w:val="20"/>
        </w:rPr>
        <w:t xml:space="preserve">(в ред. Федерального </w:t>
      </w:r>
      <w:hyperlink w:history="0" r:id="rId114"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закона</w:t>
        </w:r>
      </w:hyperlink>
      <w:r>
        <w:rPr>
          <w:sz w:val="20"/>
        </w:rPr>
        <w:t xml:space="preserve"> от 30.12.2015 N 448-ФЗ)</w:t>
      </w:r>
    </w:p>
    <w:p>
      <w:pPr>
        <w:pStyle w:val="0"/>
        <w:spacing w:before="200" w:line-rule="auto"/>
        <w:ind w:firstLine="540"/>
        <w:jc w:val="both"/>
      </w:pPr>
      <w:r>
        <w:rPr>
          <w:sz w:val="20"/>
        </w:rPr>
        <w:t xml:space="preserve">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 в полномочия которых входит решение задач в области защиты населения и территорий от чрезвычайных ситуаций, а также с органами местного самоуправления и организациями, на территориях которых может возникнуть чрезвычайная ситуация.</w:t>
      </w:r>
    </w:p>
    <w:p>
      <w:pPr>
        <w:pStyle w:val="0"/>
        <w:jc w:val="both"/>
      </w:pPr>
      <w:r>
        <w:rPr>
          <w:sz w:val="20"/>
        </w:rPr>
        <w:t xml:space="preserve">(часть вторая введена Федеральным </w:t>
      </w:r>
      <w:hyperlink w:history="0" r:id="rId115"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pPr>
      <w:r>
        <w:rPr>
          <w:sz w:val="20"/>
        </w:rPr>
      </w:r>
    </w:p>
    <w:p>
      <w:pPr>
        <w:pStyle w:val="2"/>
        <w:outlineLvl w:val="1"/>
        <w:ind w:firstLine="540"/>
        <w:jc w:val="both"/>
      </w:pPr>
      <w:r>
        <w:rPr>
          <w:sz w:val="20"/>
        </w:rPr>
        <w:t xml:space="preserve">Статья 6. Гласность и информация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Информацию в области защиты населения и территорий от чрезвычайных ситуаций составляют сведения о прогнозируемых и возникших чрезвычайных ситуациях и их последствиях, мерах по защите населения и территорий, ведении аварийно-спасательных и других неотложных работ, силах и средствах, задействованных для ликвидации чрезвычайных ситуаций, а также сведения о радиационной, химической, медико-биологической, взрывной, пожарной и экологической безопасности на соответствующих территориях.</w:t>
      </w:r>
    </w:p>
    <w:p>
      <w:pPr>
        <w:pStyle w:val="0"/>
        <w:jc w:val="both"/>
      </w:pPr>
      <w:r>
        <w:rPr>
          <w:sz w:val="20"/>
        </w:rPr>
        <w:t xml:space="preserve">(в ред. Федерального </w:t>
      </w:r>
      <w:hyperlink w:history="0" r:id="rId116"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30.12.2021 N 459-ФЗ)</w:t>
      </w:r>
    </w:p>
    <w:p>
      <w:pPr>
        <w:pStyle w:val="0"/>
        <w:spacing w:before="200" w:line-rule="auto"/>
        <w:ind w:firstLine="540"/>
        <w:jc w:val="both"/>
      </w:pPr>
      <w:r>
        <w:rPr>
          <w:sz w:val="20"/>
        </w:rPr>
        <w:t xml:space="preserve">Информация в области защиты населения и территорий от чрезвычайных ситуаций, а также о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и организаций в этой области является гласной и открытой, если </w:t>
      </w:r>
      <w:r>
        <w:rPr>
          <w:sz w:val="20"/>
        </w:rPr>
        <w:t xml:space="preserve">иное</w:t>
      </w:r>
      <w:r>
        <w:rPr>
          <w:sz w:val="20"/>
        </w:rPr>
        <w:t xml:space="preserve"> не предусмотрено законодательством Российской Федерации.</w:t>
      </w:r>
    </w:p>
    <w:p>
      <w:pPr>
        <w:pStyle w:val="0"/>
        <w:spacing w:before="200" w:line-rule="auto"/>
        <w:ind w:firstLine="540"/>
        <w:jc w:val="both"/>
      </w:pPr>
      <w:r>
        <w:rPr>
          <w:sz w:val="20"/>
        </w:rPr>
        <w:t xml:space="preserve">Федеральные органы государственной власти, органы государственной власти субъектов Российской Федерации, органы местного самоуправления и организации обязаны оперативно и достоверно </w:t>
      </w:r>
      <w:hyperlink w:history="0" r:id="rId117" w:tooltip="Закон РФ от 27.12.1991 N 2124-1 (ред. от 11.03.2024) &quot;О средствах массовой информации&quot; {КонсультантПлюс}">
        <w:r>
          <w:rPr>
            <w:sz w:val="20"/>
            <w:color w:val="0000ff"/>
          </w:rPr>
          <w:t xml:space="preserve">информировать</w:t>
        </w:r>
      </w:hyperlink>
      <w:r>
        <w:rPr>
          <w:sz w:val="20"/>
        </w:rPr>
        <w:t xml:space="preserve"> население через средства массовой информации, в том числе с использованием специализированных технических </w:t>
      </w:r>
      <w:r>
        <w:rPr>
          <w:sz w:val="20"/>
        </w:rPr>
        <w:t xml:space="preserve">средств</w:t>
      </w:r>
      <w:r>
        <w:rPr>
          <w:sz w:val="20"/>
        </w:rPr>
        <w:t xml:space="preserve"> оповещения и информирования населения в местах массового пребывания людей, и по иным каналам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p>
      <w:pPr>
        <w:pStyle w:val="0"/>
        <w:jc w:val="both"/>
      </w:pPr>
      <w:r>
        <w:rPr>
          <w:sz w:val="20"/>
        </w:rPr>
        <w:t xml:space="preserve">(в ред. Федеральных законов от 04.12.2006 </w:t>
      </w:r>
      <w:hyperlink w:history="0" r:id="rId118"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206-ФЗ</w:t>
        </w:r>
      </w:hyperlink>
      <w:r>
        <w:rPr>
          <w:sz w:val="20"/>
        </w:rPr>
        <w:t xml:space="preserve">, от 30.12.2021 </w:t>
      </w:r>
      <w:hyperlink w:history="0" r:id="rId119"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Федеральные органы исполнительной власти, органы государственной власти субъектов Российской Федерации, органы местного самоуправления и организации обязаны своевременно представлять в установленном </w:t>
      </w:r>
      <w:r>
        <w:rPr>
          <w:sz w:val="20"/>
        </w:rPr>
        <w:t xml:space="preserve">порядке</w:t>
      </w:r>
      <w:r>
        <w:rPr>
          <w:sz w:val="20"/>
        </w:rPr>
        <w:t xml:space="preserve"> в органы управления единой государственной системы предупреждения и ликвидации чрезвычайных ситуаций информацию в области защиты населения и территорий от чрезвычайных ситуаций.</w:t>
      </w:r>
    </w:p>
    <w:p>
      <w:pPr>
        <w:pStyle w:val="0"/>
        <w:jc w:val="both"/>
      </w:pPr>
      <w:r>
        <w:rPr>
          <w:sz w:val="20"/>
        </w:rPr>
        <w:t xml:space="preserve">(часть четвертая введена Федеральным </w:t>
      </w:r>
      <w:hyperlink w:history="0" r:id="rId120"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30.12.2021 N 459-ФЗ)</w:t>
      </w:r>
    </w:p>
    <w:p>
      <w:pPr>
        <w:pStyle w:val="0"/>
        <w:spacing w:before="200" w:line-rule="auto"/>
        <w:ind w:firstLine="540"/>
        <w:jc w:val="both"/>
      </w:pPr>
      <w:r>
        <w:rPr>
          <w:sz w:val="20"/>
        </w:rPr>
        <w:t xml:space="preserve">Сокрытие, несвоевременное представление либо представление должностными лицами и организациями заведомо ложной информации в области защиты населения и территорий от чрезвычайных ситуаций влечет за собой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21"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30.12.2021 N 459-ФЗ)</w:t>
      </w:r>
    </w:p>
    <w:p>
      <w:pPr>
        <w:pStyle w:val="0"/>
        <w:spacing w:before="200" w:line-rule="auto"/>
        <w:ind w:firstLine="540"/>
        <w:jc w:val="both"/>
      </w:pPr>
      <w:r>
        <w:rPr>
          <w:sz w:val="20"/>
        </w:rPr>
        <w:t xml:space="preserve">Порядок обеспечения населения, федеральных органов государственной власти, органов государственной власти субъектов Российской Федерации, органов местного самоуправления и организаций информацией в области защиты населения и территорий от чрезвычайных ситуаций устанавливается </w:t>
      </w:r>
      <w:r>
        <w:rPr>
          <w:sz w:val="20"/>
        </w:rPr>
        <w:t xml:space="preserve">законодательством</w:t>
      </w:r>
      <w:r>
        <w:rPr>
          <w:sz w:val="20"/>
        </w:rPr>
        <w:t xml:space="preserve"> Российской Федерации и законодательством субъектов Российской Федерации.</w:t>
      </w:r>
    </w:p>
    <w:p>
      <w:pPr>
        <w:pStyle w:val="0"/>
      </w:pPr>
      <w:r>
        <w:rPr>
          <w:sz w:val="20"/>
        </w:rPr>
      </w:r>
    </w:p>
    <w:p>
      <w:pPr>
        <w:pStyle w:val="2"/>
        <w:outlineLvl w:val="1"/>
        <w:ind w:firstLine="540"/>
        <w:jc w:val="both"/>
      </w:pPr>
      <w:r>
        <w:rPr>
          <w:sz w:val="20"/>
        </w:rPr>
        <w:t xml:space="preserve">Статья 7. Основные принципы защиты населения и территорий от чрезвычайных ситуаций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29.06.2024 в ч. 1 ст. 7 вносятся изменения (</w:t>
            </w:r>
            <w:hyperlink w:history="0" r:id="rId122" w:tooltip="Федеральный закон от 30.01.2024 N 5-ФЗ &quot;О внесении изменений в Федеральный закон &quot;О защите населения и территорий от чрезвычайных ситуаций природного и техногенного характера&quot; ------------ Не вступил в силу {КонсультантПлюс}">
              <w:r>
                <w:rPr>
                  <w:sz w:val="20"/>
                  <w:color w:val="0000ff"/>
                </w:rPr>
                <w:t xml:space="preserve">ФЗ</w:t>
              </w:r>
            </w:hyperlink>
            <w:r>
              <w:rPr>
                <w:sz w:val="20"/>
                <w:color w:val="392c69"/>
              </w:rPr>
              <w:t xml:space="preserve"> от 30.01.2024 N 5-ФЗ). См. будущую </w:t>
            </w:r>
            <w:hyperlink w:history="0" r:id="rId123" w:tooltip="Федеральный закон от 21.12.1994 N 68-ФЗ (ред. от 30.01.2024) &quot;О защите населения и территорий от чрезвычайных ситуаций природного и техногенного характера&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w:t>
      </w:r>
    </w:p>
    <w:p>
      <w:pPr>
        <w:pStyle w:val="0"/>
        <w:spacing w:before="200" w:line-rule="auto"/>
        <w:ind w:firstLine="540"/>
        <w:jc w:val="both"/>
      </w:pPr>
      <w:r>
        <w:rPr>
          <w:sz w:val="20"/>
        </w:rPr>
        <w:t xml:space="preserve">Планирование и осуществление мероприятий по защите населения и территорий от чрезвычайных ситуаций, в том числе по обеспечению безопасности людей на водных объектах,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pPr>
        <w:pStyle w:val="0"/>
        <w:jc w:val="both"/>
      </w:pPr>
      <w:r>
        <w:rPr>
          <w:sz w:val="20"/>
        </w:rPr>
        <w:t xml:space="preserve">(в ред. Федерального </w:t>
      </w:r>
      <w:hyperlink w:history="0" r:id="rId124"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Объем и содержание мероприятий по защите населения и территорий от чрезвычайных ситуаций, в том числе по обеспечению безопасности людей на водных объектах, определяются исходя из принципа необходимой достаточности и максимально возможного использования имеющихся сил и средств, включая силы и средства гражданской обороны.</w:t>
      </w:r>
    </w:p>
    <w:p>
      <w:pPr>
        <w:pStyle w:val="0"/>
        <w:jc w:val="both"/>
      </w:pPr>
      <w:r>
        <w:rPr>
          <w:sz w:val="20"/>
        </w:rPr>
        <w:t xml:space="preserve">(в ред. Федеральных законов от 22.08.2004 </w:t>
      </w:r>
      <w:hyperlink w:history="0" r:id="rId125"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19.05.2010 </w:t>
      </w:r>
      <w:hyperlink w:history="0" r:id="rId126"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91-ФЗ</w:t>
        </w:r>
      </w:hyperlink>
      <w:r>
        <w:rPr>
          <w:sz w:val="20"/>
        </w:rPr>
        <w:t xml:space="preserve">)</w:t>
      </w:r>
    </w:p>
    <w:p>
      <w:pPr>
        <w:pStyle w:val="0"/>
        <w:spacing w:before="200" w:line-rule="auto"/>
        <w:ind w:firstLine="540"/>
        <w:jc w:val="both"/>
      </w:pPr>
      <w:r>
        <w:rPr>
          <w:sz w:val="20"/>
        </w:rPr>
        <w:t xml:space="preserve">Ликвидация чрезвычайных ситуаций осуществляется силами и средствами организаций, органов местного самоуправления, органов исполнительной власти субъектов Российской Федерации, на территориях которых сложилась чрезвычайная ситуация. При недостаточности вышеуказанных сил и средств в установленном законодательством Российской Федерации </w:t>
      </w:r>
      <w:r>
        <w:rPr>
          <w:sz w:val="20"/>
        </w:rPr>
        <w:t xml:space="preserve">порядке</w:t>
      </w:r>
      <w:r>
        <w:rPr>
          <w:sz w:val="20"/>
        </w:rPr>
        <w:t xml:space="preserve"> привлекаются силы и средства федеральных органов исполнительной власти.</w:t>
      </w:r>
    </w:p>
    <w:p>
      <w:pPr>
        <w:pStyle w:val="0"/>
        <w:spacing w:before="200" w:line-rule="auto"/>
        <w:ind w:firstLine="540"/>
        <w:jc w:val="both"/>
      </w:pPr>
      <w:r>
        <w:rPr>
          <w:sz w:val="20"/>
        </w:rPr>
        <w:t xml:space="preserve">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 установленном федеральным </w:t>
      </w:r>
      <w:r>
        <w:rPr>
          <w:sz w:val="20"/>
        </w:rPr>
        <w:t xml:space="preserve">законом</w:t>
      </w:r>
      <w:r>
        <w:rPr>
          <w:sz w:val="20"/>
        </w:rPr>
        <w:t xml:space="preserve">.</w:t>
      </w:r>
    </w:p>
    <w:p>
      <w:pPr>
        <w:pStyle w:val="0"/>
        <w:jc w:val="both"/>
      </w:pPr>
      <w:r>
        <w:rPr>
          <w:sz w:val="20"/>
        </w:rPr>
        <w:t xml:space="preserve">(часть пятая введена Федеральным </w:t>
      </w:r>
      <w:hyperlink w:history="0" r:id="rId127"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pPr>
      <w:r>
        <w:rPr>
          <w:sz w:val="20"/>
        </w:rPr>
      </w:r>
    </w:p>
    <w:p>
      <w:pPr>
        <w:pStyle w:val="2"/>
        <w:outlineLvl w:val="0"/>
        <w:jc w:val="center"/>
      </w:pPr>
      <w:r>
        <w:rPr>
          <w:sz w:val="20"/>
        </w:rPr>
        <w:t xml:space="preserve">Глава II. ПОЛНОМОЧИЯ ОРГАНОВ ГОСУДАРСТВЕННОЙ ВЛАСТИ</w:t>
      </w:r>
    </w:p>
    <w:p>
      <w:pPr>
        <w:pStyle w:val="2"/>
        <w:jc w:val="center"/>
      </w:pPr>
      <w:r>
        <w:rPr>
          <w:sz w:val="20"/>
        </w:rPr>
        <w:t xml:space="preserve">РОССИЙСКОЙ ФЕДЕРАЦИИ, ОРГАНОВ ГОСУДАРСТВЕННОЙ</w:t>
      </w:r>
    </w:p>
    <w:p>
      <w:pPr>
        <w:pStyle w:val="2"/>
        <w:jc w:val="center"/>
      </w:pPr>
      <w:r>
        <w:rPr>
          <w:sz w:val="20"/>
        </w:rPr>
        <w:t xml:space="preserve">ВЛАСТИ СУБЪЕКТОВ РОССИЙСКОЙ ФЕДЕРАЦИИ И ОРГАНОВ</w:t>
      </w:r>
    </w:p>
    <w:p>
      <w:pPr>
        <w:pStyle w:val="2"/>
        <w:jc w:val="center"/>
      </w:pPr>
      <w:r>
        <w:rPr>
          <w:sz w:val="20"/>
        </w:rPr>
        <w:t xml:space="preserve">МЕСТНОГО САМОУПРАВЛЕНИЯ В ОБЛАСТИ ЗАЩИТЫ НАСЕЛЕНИЯ</w:t>
      </w:r>
    </w:p>
    <w:p>
      <w:pPr>
        <w:pStyle w:val="2"/>
        <w:jc w:val="center"/>
      </w:pPr>
      <w:r>
        <w:rPr>
          <w:sz w:val="20"/>
        </w:rPr>
        <w:t xml:space="preserve">И ТЕРРИТОРИЙ ОТ ЧРЕЗВЫЧАЙНЫХ СИТУАЦИЙ</w:t>
      </w:r>
    </w:p>
    <w:p>
      <w:pPr>
        <w:pStyle w:val="0"/>
      </w:pPr>
      <w:r>
        <w:rPr>
          <w:sz w:val="20"/>
        </w:rPr>
      </w:r>
    </w:p>
    <w:p>
      <w:pPr>
        <w:pStyle w:val="2"/>
        <w:outlineLvl w:val="1"/>
        <w:ind w:firstLine="540"/>
        <w:jc w:val="both"/>
      </w:pPr>
      <w:r>
        <w:rPr>
          <w:sz w:val="20"/>
        </w:rPr>
        <w:t xml:space="preserve">Статья 8. Полномочия Президента Российской Федерации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определяет в соответствии со </w:t>
      </w:r>
      <w:hyperlink w:history="0" r:id="rId12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статьей 80</w:t>
        </w:r>
      </w:hyperlink>
      <w:r>
        <w:rPr>
          <w:sz w:val="20"/>
        </w:rPr>
        <w:t xml:space="preserve"> Конституции Российской Федерации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w:t>
      </w:r>
    </w:p>
    <w:p>
      <w:pPr>
        <w:pStyle w:val="0"/>
        <w:spacing w:before="200" w:line-rule="auto"/>
        <w:ind w:firstLine="540"/>
        <w:jc w:val="both"/>
      </w:pPr>
      <w:r>
        <w:rPr>
          <w:sz w:val="20"/>
        </w:rPr>
        <w:t xml:space="preserve">б)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 а также по вопросам преодоления их последствий;</w:t>
      </w:r>
    </w:p>
    <w:p>
      <w:pPr>
        <w:pStyle w:val="0"/>
        <w:spacing w:before="200" w:line-rule="auto"/>
        <w:ind w:firstLine="540"/>
        <w:jc w:val="both"/>
      </w:pPr>
      <w:r>
        <w:rPr>
          <w:sz w:val="20"/>
        </w:rPr>
        <w:t xml:space="preserve">в) вводит при чрезвычайных ситуациях в соответствии со </w:t>
      </w:r>
      <w:hyperlink w:history="0" r:id="rId12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статьями 56</w:t>
        </w:r>
      </w:hyperlink>
      <w:r>
        <w:rPr>
          <w:sz w:val="20"/>
        </w:rPr>
        <w:t xml:space="preserve"> и </w:t>
      </w:r>
      <w:hyperlink w:history="0" r:id="rId13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88</w:t>
        </w:r>
      </w:hyperlink>
      <w:r>
        <w:rPr>
          <w:sz w:val="20"/>
        </w:rPr>
        <w:t xml:space="preserve"> Конституции Российской Федерации при обстоятельствах и в порядке, предусмотренных федеральным конституционным </w:t>
      </w:r>
      <w:hyperlink w:history="0" r:id="rId131" w:tooltip="Федеральный конституционный закон от 30.05.2001 N 3-ФКЗ (ред. от 02.11.2023) &quot;О чрезвычайном положении&quot; {КонсультантПлюс}">
        <w:r>
          <w:rPr>
            <w:sz w:val="20"/>
            <w:color w:val="0000ff"/>
          </w:rPr>
          <w:t xml:space="preserve">законом</w:t>
        </w:r>
      </w:hyperlink>
      <w:r>
        <w:rPr>
          <w:sz w:val="20"/>
        </w:rPr>
        <w:t xml:space="preserve">, на территории Российской Федерации или в отдельных ее местностях чрезвычайное положение;</w:t>
      </w:r>
    </w:p>
    <w:p>
      <w:pPr>
        <w:pStyle w:val="0"/>
        <w:spacing w:before="200" w:line-rule="auto"/>
        <w:ind w:firstLine="540"/>
        <w:jc w:val="both"/>
      </w:pPr>
      <w:r>
        <w:rPr>
          <w:sz w:val="20"/>
        </w:rPr>
        <w:t xml:space="preserve">г) принимает решение о привлечении при необходимости к ликвидации чрезвычайных ситуаций Вооруженных Сил Российской Федерации, других войск и воинских формирований.</w:t>
      </w:r>
    </w:p>
    <w:p>
      <w:pPr>
        <w:pStyle w:val="0"/>
      </w:pPr>
      <w:r>
        <w:rPr>
          <w:sz w:val="20"/>
        </w:rPr>
      </w:r>
    </w:p>
    <w:p>
      <w:pPr>
        <w:pStyle w:val="2"/>
        <w:outlineLvl w:val="1"/>
        <w:ind w:firstLine="540"/>
        <w:jc w:val="both"/>
      </w:pPr>
      <w:r>
        <w:rPr>
          <w:sz w:val="20"/>
        </w:rPr>
        <w:t xml:space="preserve">Статья 9. Полномочия Федерального Собрания Российской Федерации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Федеральное Собрание Российской Федерации:</w:t>
      </w:r>
    </w:p>
    <w:p>
      <w:pPr>
        <w:pStyle w:val="0"/>
        <w:spacing w:before="200" w:line-rule="auto"/>
        <w:ind w:firstLine="540"/>
        <w:jc w:val="both"/>
      </w:pPr>
      <w:r>
        <w:rPr>
          <w:sz w:val="20"/>
        </w:rPr>
        <w:t xml:space="preserve">а) обеспечивает единообразие в законодательном регулировании в области защиты населения и территорий от чрезвычайных ситуаций;</w:t>
      </w:r>
    </w:p>
    <w:p>
      <w:pPr>
        <w:pStyle w:val="0"/>
        <w:spacing w:before="200" w:line-rule="auto"/>
        <w:ind w:firstLine="540"/>
        <w:jc w:val="both"/>
      </w:pPr>
      <w:r>
        <w:rPr>
          <w:sz w:val="20"/>
        </w:rPr>
        <w:t xml:space="preserve">б) утверждает бюджетные ассигнования на финансирование деятельности и мероприятий в указанной области;</w:t>
      </w:r>
    </w:p>
    <w:p>
      <w:pPr>
        <w:pStyle w:val="0"/>
        <w:spacing w:before="200" w:line-rule="auto"/>
        <w:ind w:firstLine="540"/>
        <w:jc w:val="both"/>
      </w:pPr>
      <w:r>
        <w:rPr>
          <w:sz w:val="20"/>
        </w:rPr>
        <w:t xml:space="preserve">в) проводит парламентские слушания по вопросам защиты населения и территорий от чрезвычайных ситуаций.</w:t>
      </w:r>
    </w:p>
    <w:p>
      <w:pPr>
        <w:pStyle w:val="0"/>
      </w:pPr>
      <w:r>
        <w:rPr>
          <w:sz w:val="20"/>
        </w:rPr>
      </w:r>
    </w:p>
    <w:p>
      <w:pPr>
        <w:pStyle w:val="2"/>
        <w:outlineLvl w:val="1"/>
        <w:ind w:firstLine="540"/>
        <w:jc w:val="both"/>
      </w:pPr>
      <w:r>
        <w:rPr>
          <w:sz w:val="20"/>
        </w:rPr>
        <w:t xml:space="preserve">Статья 10. Полномочия Правительства Российской Федерации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Правительство Российской Федерации:</w:t>
      </w:r>
    </w:p>
    <w:p>
      <w:pPr>
        <w:pStyle w:val="0"/>
        <w:spacing w:before="200" w:line-rule="auto"/>
        <w:ind w:firstLine="540"/>
        <w:jc w:val="both"/>
      </w:pPr>
      <w:r>
        <w:rPr>
          <w:sz w:val="20"/>
        </w:rPr>
        <w:t xml:space="preserve">а) издает на основании и во исполнение </w:t>
      </w:r>
      <w:hyperlink w:history="0" r:id="rId1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w:t>
      </w:r>
    </w:p>
    <w:bookmarkStart w:id="247" w:name="P247"/>
    <w:bookmarkEnd w:id="247"/>
    <w:p>
      <w:pPr>
        <w:pStyle w:val="0"/>
        <w:spacing w:before="200" w:line-rule="auto"/>
        <w:ind w:firstLine="540"/>
        <w:jc w:val="both"/>
      </w:pPr>
      <w:r>
        <w:rPr>
          <w:sz w:val="20"/>
        </w:rPr>
        <w:t xml:space="preserve">а.1)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(или) возникновения чрезвычайной ситуации федерального или межрегионального характера;</w:t>
      </w:r>
    </w:p>
    <w:p>
      <w:pPr>
        <w:pStyle w:val="0"/>
        <w:jc w:val="both"/>
      </w:pPr>
      <w:r>
        <w:rPr>
          <w:sz w:val="20"/>
        </w:rPr>
        <w:t xml:space="preserve">(пп. "а.1" введен Федеральным </w:t>
      </w:r>
      <w:hyperlink w:history="0" r:id="rId133"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bookmarkStart w:id="249" w:name="P249"/>
    <w:bookmarkEnd w:id="249"/>
    <w:p>
      <w:pPr>
        <w:pStyle w:val="0"/>
        <w:spacing w:before="200" w:line-rule="auto"/>
        <w:ind w:firstLine="540"/>
        <w:jc w:val="both"/>
      </w:pPr>
      <w:r>
        <w:rPr>
          <w:sz w:val="20"/>
        </w:rPr>
        <w:t xml:space="preserve">а.2) устанавливает обязательные для исполнения гражданами и организациями </w:t>
      </w:r>
      <w:hyperlink w:history="0" r:id="rId134" w:tooltip="Постановление Правительства РФ от 02.04.2020 N 417 &quot;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quot; {КонсультантПлюс}">
        <w:r>
          <w:rPr>
            <w:sz w:val="20"/>
            <w:color w:val="0000ff"/>
          </w:rPr>
          <w:t xml:space="preserve">правила</w:t>
        </w:r>
      </w:hyperlink>
      <w:r>
        <w:rPr>
          <w:sz w:val="20"/>
        </w:rPr>
        <w:t xml:space="preserve"> поведения при введении режима повышенной готовности или чрезвычайной ситуации;</w:t>
      </w:r>
    </w:p>
    <w:p>
      <w:pPr>
        <w:pStyle w:val="0"/>
        <w:jc w:val="both"/>
      </w:pPr>
      <w:r>
        <w:rPr>
          <w:sz w:val="20"/>
        </w:rPr>
        <w:t xml:space="preserve">(пп. "а.2" введен Федеральным </w:t>
      </w:r>
      <w:hyperlink w:history="0" r:id="rId135"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б) организует проведение научных исследований в области защиты населения и территорий от чрезвычайных ситуаций;</w:t>
      </w:r>
    </w:p>
    <w:p>
      <w:pPr>
        <w:pStyle w:val="0"/>
        <w:spacing w:before="200" w:line-rule="auto"/>
        <w:ind w:firstLine="540"/>
        <w:jc w:val="both"/>
      </w:pPr>
      <w:r>
        <w:rPr>
          <w:sz w:val="20"/>
        </w:rPr>
        <w:t xml:space="preserve">в) организует разработку и обеспечивает выполнение специальных федеральных </w:t>
      </w:r>
      <w:hyperlink w:history="0" r:id="rId136" w:tooltip="Постановление Правительства РФ от 15.04.2014 N 300 (ред. от 24.09.2021) &quot;О государственной программе Российской Федерации &quot;Защита населения и территорий от чрезвычайных ситуаций, обеспечение пожарной безопасности и безопасности людей на водных объектах&quot; {КонсультантПлюс}">
        <w:r>
          <w:rPr>
            <w:sz w:val="20"/>
            <w:color w:val="0000ff"/>
          </w:rPr>
          <w:t xml:space="preserve">программ</w:t>
        </w:r>
      </w:hyperlink>
      <w:r>
        <w:rPr>
          <w:sz w:val="20"/>
        </w:rPr>
        <w:t xml:space="preserve"> в области защиты населения и территорий от чрезвычайных ситуаций федерального характера;</w:t>
      </w:r>
    </w:p>
    <w:p>
      <w:pPr>
        <w:pStyle w:val="0"/>
        <w:jc w:val="both"/>
      </w:pPr>
      <w:r>
        <w:rPr>
          <w:sz w:val="20"/>
        </w:rPr>
        <w:t xml:space="preserve">(в ред. Федерального </w:t>
      </w:r>
      <w:hyperlink w:history="0" r:id="rId137"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г) определяет задачи, функции, порядок деятельности, права и обязанности федеральных органов исполнительной власти в области защиты населения и территорий от чрезвычайных ситуаций, осуществляет руководство единой государственной </w:t>
      </w:r>
      <w:hyperlink w:history="0" r:id="rId138" w:tooltip="Постановление Правительства РФ от 30.12.2003 N 794 (ред. от 17.01.2024) &quot;О единой государственной системе предупреждения и ликвидации чрезвычайных ситуаций&quot; {КонсультантПлюс}">
        <w:r>
          <w:rPr>
            <w:sz w:val="20"/>
            <w:color w:val="0000ff"/>
          </w:rPr>
          <w:t xml:space="preserve">системой</w:t>
        </w:r>
      </w:hyperlink>
      <w:r>
        <w:rPr>
          <w:sz w:val="20"/>
        </w:rPr>
        <w:t xml:space="preserve"> предупреждения и ликвидации чрезвычайных ситуаций;</w:t>
      </w:r>
    </w:p>
    <w:p>
      <w:pPr>
        <w:pStyle w:val="0"/>
        <w:spacing w:before="200" w:line-rule="auto"/>
        <w:ind w:firstLine="540"/>
        <w:jc w:val="both"/>
      </w:pPr>
      <w:r>
        <w:rPr>
          <w:sz w:val="20"/>
        </w:rPr>
        <w:t xml:space="preserve">д) обеспечивает создание федеральных резервов финансовых и материальных ресурсов для ликвидации чрезвычайных ситуаций федерального характера, а также определяет </w:t>
      </w:r>
      <w:hyperlink w:history="0" r:id="rId139" w:tooltip="Постановление Правительства РФ от 25.07.2020 N 1119 &quot;Об утверждении Правил создания,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quot; {КонсультантПлюс}">
        <w:r>
          <w:rPr>
            <w:sz w:val="20"/>
            <w:color w:val="0000ff"/>
          </w:rPr>
          <w:t xml:space="preserve">порядок</w:t>
        </w:r>
      </w:hyperlink>
      <w:r>
        <w:rPr>
          <w:sz w:val="20"/>
        </w:rPr>
        <w:t xml:space="preserve"> использования указанных резервов;</w:t>
      </w:r>
    </w:p>
    <w:p>
      <w:pPr>
        <w:pStyle w:val="0"/>
        <w:jc w:val="both"/>
      </w:pPr>
      <w:r>
        <w:rPr>
          <w:sz w:val="20"/>
        </w:rPr>
        <w:t xml:space="preserve">(в ред. Федерального </w:t>
      </w:r>
      <w:hyperlink w:history="0" r:id="rId140"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е) устанавливает и контролирует процесс производства, режим хранения, условия перевозки и порядок использования радиоактивных и других особо опасных веществ, соблюдение при этом необходимых мер безопасности;</w:t>
      </w:r>
    </w:p>
    <w:p>
      <w:pPr>
        <w:pStyle w:val="0"/>
        <w:spacing w:before="200" w:line-rule="auto"/>
        <w:ind w:firstLine="540"/>
        <w:jc w:val="both"/>
      </w:pPr>
      <w:r>
        <w:rPr>
          <w:sz w:val="20"/>
        </w:rPr>
        <w:t xml:space="preserve">ж) устанавливает </w:t>
      </w:r>
      <w:r>
        <w:rPr>
          <w:sz w:val="20"/>
        </w:rPr>
        <w:t xml:space="preserve">классификацию</w:t>
      </w:r>
      <w:r>
        <w:rPr>
          <w:sz w:val="20"/>
        </w:rPr>
        <w:t xml:space="preserve"> чрезвычайных ситуаций, в том числе чрезвычайных ситуаций в лесах, возникших вследствие лесных пожаров, и полномочия исполнительных органов государственной власти по их ликвидации;</w:t>
      </w:r>
    </w:p>
    <w:p>
      <w:pPr>
        <w:pStyle w:val="0"/>
        <w:jc w:val="both"/>
      </w:pPr>
      <w:r>
        <w:rPr>
          <w:sz w:val="20"/>
        </w:rPr>
        <w:t xml:space="preserve">(пп. "ж" в ред. Федерального </w:t>
      </w:r>
      <w:hyperlink w:history="0" r:id="rId141"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29.12.2010 N 442-ФЗ)</w:t>
      </w:r>
    </w:p>
    <w:p>
      <w:pPr>
        <w:pStyle w:val="0"/>
        <w:spacing w:before="200" w:line-rule="auto"/>
        <w:ind w:firstLine="540"/>
        <w:jc w:val="both"/>
      </w:pPr>
      <w:r>
        <w:rPr>
          <w:sz w:val="20"/>
        </w:rPr>
        <w:t xml:space="preserve">з) обеспечивает защиту населения и территорий от чрезвычайных ситуаций федерального характера, определяет </w:t>
      </w:r>
      <w:hyperlink w:history="0" r:id="rId142" w:tooltip="Постановление Правительства РФ от 28.12.2019 N 1928 (ред. от 02.03.2023) &quot;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 {КонсультантПлюс}">
        <w:r>
          <w:rPr>
            <w:sz w:val="20"/>
            <w:color w:val="0000ff"/>
          </w:rPr>
          <w:t xml:space="preserve">порядок</w:t>
        </w:r>
      </w:hyperlink>
      <w:r>
        <w:rPr>
          <w:sz w:val="20"/>
        </w:rPr>
        <w:t xml:space="preserve"> финансирования из федерального бюджета расходов бюджетов субъектов Российской Федерации 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регионального характера;</w:t>
      </w:r>
    </w:p>
    <w:p>
      <w:pPr>
        <w:pStyle w:val="0"/>
        <w:jc w:val="both"/>
      </w:pPr>
      <w:r>
        <w:rPr>
          <w:sz w:val="20"/>
        </w:rPr>
        <w:t xml:space="preserve">(в ред. Федеральных законов от 22.08.2004 </w:t>
      </w:r>
      <w:hyperlink w:history="0" r:id="rId143"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03.08.2018 </w:t>
      </w:r>
      <w:hyperlink w:history="0" r:id="rId144" w:tooltip="Федеральный закон от 03.08.2018 N 320-ФЗ (ред. от 21.12.2021) &quot;О внесении изменений в отдельные законодательные акты Российской Федерации&quot; {КонсультантПлюс}">
        <w:r>
          <w:rPr>
            <w:sz w:val="20"/>
            <w:color w:val="0000ff"/>
          </w:rPr>
          <w:t xml:space="preserve">N 320-ФЗ</w:t>
        </w:r>
      </w:hyperlink>
      <w:r>
        <w:rPr>
          <w:sz w:val="20"/>
        </w:rPr>
        <w:t xml:space="preserve">)</w:t>
      </w:r>
    </w:p>
    <w:p>
      <w:pPr>
        <w:pStyle w:val="0"/>
        <w:spacing w:before="200" w:line-rule="auto"/>
        <w:ind w:firstLine="540"/>
        <w:jc w:val="both"/>
      </w:pPr>
      <w:r>
        <w:rPr>
          <w:sz w:val="20"/>
        </w:rPr>
        <w:t xml:space="preserve">и) определяет </w:t>
      </w:r>
      <w:hyperlink w:history="0" r:id="rId145" w:tooltip="Постановление Правительства РФ от 30.12.2003 N 794 (ред. от 17.01.2024) &quot;О единой государственной системе предупреждения и ликвидации чрезвычайных ситуаций&quot; {КонсультантПлюс}">
        <w:r>
          <w:rPr>
            <w:sz w:val="20"/>
            <w:color w:val="0000ff"/>
          </w:rPr>
          <w:t xml:space="preserve">порядок</w:t>
        </w:r>
      </w:hyperlink>
      <w:r>
        <w:rPr>
          <w:sz w:val="20"/>
        </w:rPr>
        <w:t xml:space="preserve"> привлечения спасательных воинских формирований федерального органа исполнительной власти, уполномоченного на решение задач в области гражданской обороны, к предупреждению и ликвидации чрезвычайных ситуаций;</w:t>
      </w:r>
    </w:p>
    <w:p>
      <w:pPr>
        <w:pStyle w:val="0"/>
        <w:jc w:val="both"/>
      </w:pPr>
      <w:r>
        <w:rPr>
          <w:sz w:val="20"/>
        </w:rPr>
        <w:t xml:space="preserve">(пп. "и" в ред. Федерального </w:t>
      </w:r>
      <w:hyperlink w:history="0" r:id="rId146" w:tooltip="Федеральный закон от 27.07.2010 N 2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27.07.2010 N 223-ФЗ)</w:t>
      </w:r>
    </w:p>
    <w:p>
      <w:pPr>
        <w:pStyle w:val="0"/>
        <w:spacing w:before="200" w:line-rule="auto"/>
        <w:ind w:firstLine="540"/>
        <w:jc w:val="both"/>
      </w:pPr>
      <w:r>
        <w:rPr>
          <w:sz w:val="20"/>
        </w:rPr>
        <w:t xml:space="preserve">к) определяет </w:t>
      </w:r>
      <w:hyperlink w:history="0" r:id="rId147" w:tooltip="Постановление Правительства РФ от 24.03.1997 N 334 (ред. от 16.06.2022) &quot;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quot; {КонсультантПлюс}">
        <w:r>
          <w:rPr>
            <w:sz w:val="20"/>
            <w:color w:val="0000ff"/>
          </w:rPr>
          <w:t xml:space="preserve">порядок сбора</w:t>
        </w:r>
      </w:hyperlink>
      <w:r>
        <w:rPr>
          <w:sz w:val="20"/>
        </w:rPr>
        <w:t xml:space="preserve"> информации в области защиты населения и территорий от чрезвычайных ситуаций, </w:t>
      </w:r>
      <w:hyperlink w:history="0" r:id="rId148" w:tooltip="Постановление Правительства РФ от 24.03.1997 N 334 (ред. от 16.06.2022) &quot;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quot; {КонсультантПлюс}">
        <w:r>
          <w:rPr>
            <w:sz w:val="20"/>
            <w:color w:val="0000ff"/>
          </w:rPr>
          <w:t xml:space="preserve">порядок обмена</w:t>
        </w:r>
      </w:hyperlink>
      <w:r>
        <w:rPr>
          <w:sz w:val="20"/>
        </w:rPr>
        <w:t xml:space="preserve"> указанной информацией между исполнительными органами государственной власти, органами местного самоуправления и организациями, а также органами управления, специально уполномоченными на решение задач в области защиты населения и территорий от чрезвычайных ситуаций;</w:t>
      </w:r>
    </w:p>
    <w:p>
      <w:pPr>
        <w:pStyle w:val="0"/>
        <w:jc w:val="both"/>
      </w:pPr>
      <w:r>
        <w:rPr>
          <w:sz w:val="20"/>
        </w:rPr>
        <w:t xml:space="preserve">(в ред. Федерального </w:t>
      </w:r>
      <w:hyperlink w:history="0" r:id="rId149"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30.12.2021 N 459-ФЗ)</w:t>
      </w:r>
    </w:p>
    <w:p>
      <w:pPr>
        <w:pStyle w:val="0"/>
        <w:spacing w:before="200" w:line-rule="auto"/>
        <w:ind w:firstLine="540"/>
        <w:jc w:val="both"/>
      </w:pPr>
      <w:r>
        <w:rPr>
          <w:sz w:val="20"/>
        </w:rPr>
        <w:t xml:space="preserve">л) определяет </w:t>
      </w:r>
      <w:hyperlink w:history="0" r:id="rId150" w:tooltip="Постановление Правительства РФ от 22.05.2008 N 381 &quot;О порядке предоставления участков для установки и (или) установки специализированных технических средств оповещения и информирования населения в местах массового пребывания людей&quot; {КонсультантПлюс}">
        <w:r>
          <w:rPr>
            <w:sz w:val="20"/>
            <w:color w:val="0000ff"/>
          </w:rPr>
          <w:t xml:space="preserve">порядок</w:t>
        </w:r>
      </w:hyperlink>
      <w:r>
        <w:rPr>
          <w:sz w:val="20"/>
        </w:rPr>
        <w:t xml:space="preserve"> предоставления участков для установки и (или) установки специализированных технических средств оповещения и информирования населения в местах массового пребывания людей;</w:t>
      </w:r>
    </w:p>
    <w:p>
      <w:pPr>
        <w:pStyle w:val="0"/>
        <w:jc w:val="both"/>
      </w:pPr>
      <w:r>
        <w:rPr>
          <w:sz w:val="20"/>
        </w:rPr>
        <w:t xml:space="preserve">(пп. "л" введен Федеральным </w:t>
      </w:r>
      <w:hyperlink w:history="0" r:id="rId151"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04.12.2006 N 206-ФЗ)</w:t>
      </w:r>
    </w:p>
    <w:p>
      <w:pPr>
        <w:pStyle w:val="0"/>
        <w:spacing w:before="200" w:line-rule="auto"/>
        <w:ind w:firstLine="540"/>
        <w:jc w:val="both"/>
      </w:pPr>
      <w:r>
        <w:rPr>
          <w:sz w:val="20"/>
        </w:rPr>
        <w:t xml:space="preserve">м) определяет порядок оказания единовременной материальной помощи и финансовой помощи гражданам Российской Федерации, иностранным гражданам и лицам без гражданства, проживающим в жилых помещениях, находящихся в зоне чрезвычайной ситуации, в случае нарушения условий их жизнедеятельности либо утраты ими имущества в результате чрезвычайной ситуации, а также порядок выплаты единовременных пособий при реализации мероприятий по ликвидации чрезвычайных ситуаций;</w:t>
      </w:r>
    </w:p>
    <w:p>
      <w:pPr>
        <w:pStyle w:val="0"/>
        <w:jc w:val="both"/>
      </w:pPr>
      <w:r>
        <w:rPr>
          <w:sz w:val="20"/>
        </w:rPr>
        <w:t xml:space="preserve">(пп. "м" в ред. Федерального </w:t>
      </w:r>
      <w:hyperlink w:history="0" r:id="rId152"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30.12.2021 N 459-ФЗ)</w:t>
      </w:r>
    </w:p>
    <w:p>
      <w:pPr>
        <w:pStyle w:val="0"/>
        <w:spacing w:before="200" w:line-rule="auto"/>
        <w:ind w:firstLine="540"/>
        <w:jc w:val="both"/>
      </w:pPr>
      <w:r>
        <w:rPr>
          <w:sz w:val="20"/>
        </w:rPr>
        <w:t xml:space="preserve">н) определяет </w:t>
      </w:r>
      <w:hyperlink w:history="0" r:id="rId153" w:tooltip="Постановление Правительства РФ от 17.05.2011 N 376 (ред. от 07.07.2022) &quot;О чрезвычайных ситуациях в лесах, возникших вследствие лесных пожаров&quot; (вместе с &quot;Правилами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quot;) {КонсультантПлюс}">
        <w:r>
          <w:rPr>
            <w:sz w:val="20"/>
            <w:color w:val="0000ff"/>
          </w:rPr>
          <w:t xml:space="preserve">порядок</w:t>
        </w:r>
      </w:hyperlink>
      <w:r>
        <w:rPr>
          <w:sz w:val="20"/>
        </w:rPr>
        <w:t xml:space="preserve"> введения чрезвычайной ситуации в лесах, возникшей вследствие лесных пожаров, и взаимодействия органов государственной власти, органов местного самоуправления в условиях такой чрезвычайной ситуации;</w:t>
      </w:r>
    </w:p>
    <w:p>
      <w:pPr>
        <w:pStyle w:val="0"/>
        <w:jc w:val="both"/>
      </w:pPr>
      <w:r>
        <w:rPr>
          <w:sz w:val="20"/>
        </w:rPr>
        <w:t xml:space="preserve">(пп. "н" введен Федеральным </w:t>
      </w:r>
      <w:hyperlink w:history="0" r:id="rId154"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spacing w:before="200" w:line-rule="auto"/>
        <w:ind w:firstLine="540"/>
        <w:jc w:val="both"/>
      </w:pPr>
      <w:r>
        <w:rPr>
          <w:sz w:val="20"/>
        </w:rPr>
        <w:t xml:space="preserve">о) утратил силу. - Федеральный </w:t>
      </w:r>
      <w:hyperlink w:history="0" r:id="rId155"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w:t>
        </w:r>
      </w:hyperlink>
      <w:r>
        <w:rPr>
          <w:sz w:val="20"/>
        </w:rPr>
        <w:t xml:space="preserve"> от 03.07.2019 N 159-ФЗ;</w:t>
      </w:r>
    </w:p>
    <w:p>
      <w:pPr>
        <w:pStyle w:val="0"/>
        <w:spacing w:before="200" w:line-rule="auto"/>
        <w:ind w:firstLine="540"/>
        <w:jc w:val="both"/>
      </w:pPr>
      <w:r>
        <w:rPr>
          <w:sz w:val="20"/>
        </w:rPr>
        <w:t xml:space="preserve">п) утверждает </w:t>
      </w:r>
      <w:hyperlink w:history="0" r:id="rId156" w:tooltip="Постановление Правительства РФ от 25.06.2021 N 1013 (ред. от 19.08.2023) &quot;О федеральном государственном надзоре в области защиты населения и территорий от чрезвычайных ситуаций&quot; (вместе с &quot;Положением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положение</w:t>
        </w:r>
      </w:hyperlink>
      <w:r>
        <w:rPr>
          <w:sz w:val="20"/>
        </w:rPr>
        <w:t xml:space="preserve"> о федеральном государственном надзоре в области защиты населения и территорий от чрезвычайных ситуаций, </w:t>
      </w:r>
      <w:hyperlink w:history="0" r:id="rId157" w:tooltip="Постановление Правительства РФ от 15.06.2022 N 1086 &quot;О государственном надзоре за реализацией органами государственной власти полномочий в области защиты населения и территорий от чрезвычайных ситуаций&quot; (вместе с &quot;Правилами государственного надзора за реализацией органами государственной власти полномочий в области защиты населения и территорий от чрезвычайных ситуаций&quot;) {КонсультантПлюс}">
        <w:r>
          <w:rPr>
            <w:sz w:val="20"/>
            <w:color w:val="0000ff"/>
          </w:rPr>
          <w:t xml:space="preserve">порядок</w:t>
        </w:r>
      </w:hyperlink>
      <w:r>
        <w:rPr>
          <w:sz w:val="20"/>
        </w:rPr>
        <w:t xml:space="preserve"> государственного надзора за реализацией органами государственной власти полномочий в области защиты населения и территорий от чрезвычайных ситуаций;</w:t>
      </w:r>
    </w:p>
    <w:p>
      <w:pPr>
        <w:pStyle w:val="0"/>
        <w:jc w:val="both"/>
      </w:pPr>
      <w:r>
        <w:rPr>
          <w:sz w:val="20"/>
        </w:rPr>
        <w:t xml:space="preserve">(пп. "п" в ред. Федерального </w:t>
      </w:r>
      <w:hyperlink w:history="0" r:id="rId15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р) устанавливает </w:t>
      </w:r>
      <w:r>
        <w:rPr>
          <w:sz w:val="20"/>
        </w:rPr>
        <w:t xml:space="preserve">порядок</w:t>
      </w:r>
      <w:r>
        <w:rPr>
          <w:sz w:val="20"/>
        </w:rPr>
        <w:t xml:space="preserve"> разработки критериев отнесения объектов всех форм собственности к критически важным объектам и потенциально опасным объектам, </w:t>
      </w:r>
      <w:r>
        <w:rPr>
          <w:sz w:val="20"/>
        </w:rPr>
        <w:t xml:space="preserve">порядок</w:t>
      </w:r>
      <w:r>
        <w:rPr>
          <w:sz w:val="20"/>
        </w:rPr>
        <w:t xml:space="preserve"> формирования и утверждения перечня критически важных объектов и перечня потенциально опасных объектов, </w:t>
      </w:r>
      <w:r>
        <w:rPr>
          <w:sz w:val="20"/>
        </w:rPr>
        <w:t xml:space="preserve">порядок</w:t>
      </w:r>
      <w:r>
        <w:rPr>
          <w:sz w:val="20"/>
        </w:rPr>
        <w:t xml:space="preserve"> разработки и </w:t>
      </w:r>
      <w:r>
        <w:rPr>
          <w:sz w:val="20"/>
        </w:rPr>
        <w:t xml:space="preserve">формы</w:t>
      </w:r>
      <w:r>
        <w:rPr>
          <w:sz w:val="20"/>
        </w:rPr>
        <w:t xml:space="preserve"> паспорта безопасности критически важных объектов и потенциально опасных объектов, а также </w:t>
      </w:r>
      <w:r>
        <w:rPr>
          <w:sz w:val="20"/>
        </w:rPr>
        <w:t xml:space="preserve">порядок</w:t>
      </w:r>
      <w:r>
        <w:rPr>
          <w:sz w:val="20"/>
        </w:rPr>
        <w:t xml:space="preserve"> разработки обязательных для выполнения требований к критически важным объектам и потенциально опасным объектам в области защиты населения и территорий от чрезвычайных ситуаций;</w:t>
      </w:r>
    </w:p>
    <w:p>
      <w:pPr>
        <w:pStyle w:val="0"/>
        <w:jc w:val="both"/>
      </w:pPr>
      <w:r>
        <w:rPr>
          <w:sz w:val="20"/>
        </w:rPr>
        <w:t xml:space="preserve">(пп. "р" введен Федеральным </w:t>
      </w:r>
      <w:hyperlink w:history="0" r:id="rId159"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08.03.2015 N 38-ФЗ; в ред. Федерального </w:t>
      </w:r>
      <w:hyperlink w:history="0" r:id="rId160"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p>
      <w:pPr>
        <w:pStyle w:val="0"/>
        <w:spacing w:before="200" w:line-rule="auto"/>
        <w:ind w:firstLine="540"/>
        <w:jc w:val="both"/>
      </w:pPr>
      <w:r>
        <w:rPr>
          <w:sz w:val="20"/>
        </w:rPr>
        <w:t xml:space="preserve">с) устанавливает </w:t>
      </w:r>
      <w:hyperlink w:history="0" r:id="rId161" w:tooltip="Постановление Правительства РФ от 02.12.2017 N 1464 &quot;О привлечении сил и средств федеральных органов исполнительной власти для ликвидации чрезвычайных ситуаций в лесах, возникших вследствие лесных пожаров&quot; (вместе с &quot;Правилами привлечения сил и средств федеральных органов исполнительной власти для ликвидации чрезвычайных ситуаций в лесах, возникших вследствие лесных пожаров&quot;) {КонсультантПлюс}">
        <w:r>
          <w:rPr>
            <w:sz w:val="20"/>
            <w:color w:val="0000ff"/>
          </w:rPr>
          <w:t xml:space="preserve">порядок</w:t>
        </w:r>
      </w:hyperlink>
      <w:r>
        <w:rPr>
          <w:sz w:val="20"/>
        </w:rPr>
        <w:t xml:space="preserve"> привлечения сил и средств федеральных органов исполнительной власти для ликвидации чрезвычайных ситуаций в лесах, возникших вследствие лесных пожаров;</w:t>
      </w:r>
    </w:p>
    <w:p>
      <w:pPr>
        <w:pStyle w:val="0"/>
        <w:jc w:val="both"/>
      </w:pPr>
      <w:r>
        <w:rPr>
          <w:sz w:val="20"/>
        </w:rPr>
        <w:t xml:space="preserve">(пп. "с" введен Федеральным </w:t>
      </w:r>
      <w:hyperlink w:history="0" r:id="rId162"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spacing w:before="200" w:line-rule="auto"/>
        <w:ind w:firstLine="540"/>
        <w:jc w:val="both"/>
      </w:pPr>
      <w:r>
        <w:rPr>
          <w:sz w:val="20"/>
        </w:rPr>
        <w:t xml:space="preserve">т) определяет </w:t>
      </w:r>
      <w:hyperlink w:history="0" r:id="rId163" w:tooltip="Постановление Правительства РФ от 19.09.2022 N 1654 &quot;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quot; {КонсультантПлюс}">
        <w:r>
          <w:rPr>
            <w:sz w:val="20"/>
            <w:color w:val="0000ff"/>
          </w:rPr>
          <w:t xml:space="preserve">порядок</w:t>
        </w:r>
      </w:hyperlink>
      <w:r>
        <w:rPr>
          <w:sz w:val="20"/>
        </w:rPr>
        <w:t xml:space="preserve"> проведения эвакуационных мероприятий при угрозе возникновения или возникновении чрезвычайных ситуаций.</w:t>
      </w:r>
    </w:p>
    <w:p>
      <w:pPr>
        <w:pStyle w:val="0"/>
        <w:jc w:val="both"/>
      </w:pPr>
      <w:r>
        <w:rPr>
          <w:sz w:val="20"/>
        </w:rPr>
        <w:t xml:space="preserve">(пп. "т" введен Федеральным </w:t>
      </w:r>
      <w:hyperlink w:history="0" r:id="rId164"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30.12.2021 N 459-ФЗ)</w:t>
      </w:r>
    </w:p>
    <w:p>
      <w:pPr>
        <w:pStyle w:val="0"/>
        <w:ind w:firstLine="540"/>
        <w:jc w:val="both"/>
      </w:pPr>
      <w:r>
        <w:rPr>
          <w:sz w:val="20"/>
        </w:rPr>
      </w:r>
    </w:p>
    <w:p>
      <w:pPr>
        <w:pStyle w:val="2"/>
        <w:outlineLvl w:val="1"/>
        <w:ind w:firstLine="540"/>
        <w:jc w:val="both"/>
      </w:pPr>
      <w:r>
        <w:rPr>
          <w:sz w:val="20"/>
        </w:rPr>
        <w:t xml:space="preserve">Статья 11.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1. Органы государственной власти субъектов Российской Федерации:</w:t>
      </w:r>
    </w:p>
    <w:p>
      <w:pPr>
        <w:pStyle w:val="0"/>
        <w:spacing w:before="200" w:line-rule="auto"/>
        <w:ind w:firstLine="540"/>
        <w:jc w:val="both"/>
      </w:pPr>
      <w:r>
        <w:rPr>
          <w:sz w:val="20"/>
        </w:rPr>
        <w:t xml:space="preserve">а) принимают в соответствии с федеральными законами законы и иные нормативные правовые </w:t>
      </w:r>
      <w:hyperlink w:history="0" r:id="rId165" w:tooltip="&lt;Письмо&gt; МЧС России от 24.01.2022 N М-АС-4 &lt;О направлении актуализированных перечней нормативных правовых актов в области обеспечения безопасности жизнедеятельности населения, рекомендуемых к принятию в субъектах Российской Федерации и в муниципальных образованиях&gt; {КонсультантПлюс}">
        <w:r>
          <w:rPr>
            <w:sz w:val="20"/>
            <w:color w:val="0000ff"/>
          </w:rPr>
          <w:t xml:space="preserve">акты</w:t>
        </w:r>
      </w:hyperlink>
      <w:r>
        <w:rPr>
          <w:sz w:val="20"/>
        </w:rPr>
        <w:t xml:space="preserve"> в области защиты населения и территорий от чрезвычайных ситуаций межмуниципального и регионального характера;</w:t>
      </w:r>
    </w:p>
    <w:p>
      <w:pPr>
        <w:pStyle w:val="0"/>
        <w:jc w:val="both"/>
      </w:pPr>
      <w:r>
        <w:rPr>
          <w:sz w:val="20"/>
        </w:rPr>
        <w:t xml:space="preserve">(в ред. Федерального </w:t>
      </w:r>
      <w:hyperlink w:history="0" r:id="rId166"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б) осуществляют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w:t>
      </w:r>
    </w:p>
    <w:p>
      <w:pPr>
        <w:pStyle w:val="0"/>
        <w:jc w:val="both"/>
      </w:pPr>
      <w:r>
        <w:rPr>
          <w:sz w:val="20"/>
        </w:rPr>
        <w:t xml:space="preserve">(пп. "б" в ред. Федерального </w:t>
      </w:r>
      <w:hyperlink w:history="0" r:id="rId167"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закона</w:t>
        </w:r>
      </w:hyperlink>
      <w:r>
        <w:rPr>
          <w:sz w:val="20"/>
        </w:rPr>
        <w:t xml:space="preserve"> от 30.12.2015 N 448-ФЗ)</w:t>
      </w:r>
    </w:p>
    <w:p>
      <w:pPr>
        <w:pStyle w:val="0"/>
        <w:spacing w:before="200" w:line-rule="auto"/>
        <w:ind w:firstLine="540"/>
        <w:jc w:val="both"/>
      </w:pPr>
      <w:r>
        <w:rPr>
          <w:sz w:val="20"/>
        </w:rPr>
        <w:t xml:space="preserve">в) обеспечивают проведение эвакуационных мероприятий при угрозе возникновения или возникновении чрезвычайных ситуаций регионального и межмуниципального характера;</w:t>
      </w:r>
    </w:p>
    <w:p>
      <w:pPr>
        <w:pStyle w:val="0"/>
        <w:jc w:val="both"/>
      </w:pPr>
      <w:r>
        <w:rPr>
          <w:sz w:val="20"/>
        </w:rPr>
        <w:t xml:space="preserve">(пп. "в" в ред. Федерального </w:t>
      </w:r>
      <w:hyperlink w:history="0" r:id="rId168"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30.12.2021 N 459-ФЗ)</w:t>
      </w:r>
    </w:p>
    <w:p>
      <w:pPr>
        <w:pStyle w:val="0"/>
        <w:spacing w:before="200" w:line-rule="auto"/>
        <w:ind w:firstLine="540"/>
        <w:jc w:val="both"/>
      </w:pPr>
      <w:r>
        <w:rPr>
          <w:sz w:val="20"/>
        </w:rPr>
        <w:t xml:space="preserve">г) осуществляют информирование населения о чрезвычайных ситуациях;</w:t>
      </w:r>
    </w:p>
    <w:p>
      <w:pPr>
        <w:pStyle w:val="0"/>
        <w:jc w:val="both"/>
      </w:pPr>
      <w:r>
        <w:rPr>
          <w:sz w:val="20"/>
        </w:rPr>
        <w:t xml:space="preserve">(пп. "г" в ред. Федерального </w:t>
      </w:r>
      <w:hyperlink w:history="0" r:id="rId169"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закона</w:t>
        </w:r>
      </w:hyperlink>
      <w:r>
        <w:rPr>
          <w:sz w:val="20"/>
        </w:rPr>
        <w:t xml:space="preserve"> от 02.07.2013 N 158-ФЗ)</w:t>
      </w:r>
    </w:p>
    <w:p>
      <w:pPr>
        <w:pStyle w:val="0"/>
        <w:spacing w:before="200" w:line-rule="auto"/>
        <w:ind w:firstLine="540"/>
        <w:jc w:val="both"/>
      </w:pPr>
      <w:r>
        <w:rPr>
          <w:sz w:val="20"/>
        </w:rPr>
        <w:t xml:space="preserve">д) организуют и проводят аварийно-спасательные и другие неотложные работы при чрезвычайных ситуациях межмуниципального и регионального характера, а также поддерживают общественный порядок в ходе их проведения; при недостаточности собственных сил и средств обращаются к Правительству Российской Федерации за оказанием помощи;</w:t>
      </w:r>
    </w:p>
    <w:p>
      <w:pPr>
        <w:pStyle w:val="0"/>
        <w:jc w:val="both"/>
      </w:pPr>
      <w:r>
        <w:rPr>
          <w:sz w:val="20"/>
        </w:rPr>
        <w:t xml:space="preserve">(в ред. Федерального </w:t>
      </w:r>
      <w:hyperlink w:history="0" r:id="rId170"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е) осуществляют финансирование мероприятий в области защиты населения и территорий от чрезвычайных ситуаций;</w:t>
      </w:r>
    </w:p>
    <w:p>
      <w:pPr>
        <w:pStyle w:val="0"/>
        <w:spacing w:before="200" w:line-rule="auto"/>
        <w:ind w:firstLine="540"/>
        <w:jc w:val="both"/>
      </w:pPr>
      <w:r>
        <w:rPr>
          <w:sz w:val="20"/>
        </w:rPr>
        <w:t xml:space="preserve">ж) создают резервы финансовых и материальных ресурсов для ликвидации чрезвычайных ситуаций межмуниципального и регионального характера;</w:t>
      </w:r>
    </w:p>
    <w:p>
      <w:pPr>
        <w:pStyle w:val="0"/>
        <w:jc w:val="both"/>
      </w:pPr>
      <w:r>
        <w:rPr>
          <w:sz w:val="20"/>
        </w:rPr>
        <w:t xml:space="preserve">(в ред. Федерального </w:t>
      </w:r>
      <w:hyperlink w:history="0" r:id="rId171"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з) содействуют устойчивому функционированию организаций в чрезвычайных ситуациях межмуниципального и регионального характера;</w:t>
      </w:r>
    </w:p>
    <w:p>
      <w:pPr>
        <w:pStyle w:val="0"/>
        <w:jc w:val="both"/>
      </w:pPr>
      <w:r>
        <w:rPr>
          <w:sz w:val="20"/>
        </w:rPr>
        <w:t xml:space="preserve">(в ред. Федерального </w:t>
      </w:r>
      <w:hyperlink w:history="0" r:id="rId172"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и) утратил силу. - Федеральный </w:t>
      </w:r>
      <w:hyperlink w:history="0" r:id="rId173"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к)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w:t>
      </w:r>
      <w:r>
        <w:rPr>
          <w:sz w:val="20"/>
        </w:rPr>
        <w:t xml:space="preserve">средств</w:t>
      </w:r>
      <w:r>
        <w:rPr>
          <w:sz w:val="20"/>
        </w:rPr>
        <w:t xml:space="preserve">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pPr>
        <w:pStyle w:val="0"/>
        <w:jc w:val="both"/>
      </w:pPr>
      <w:r>
        <w:rPr>
          <w:sz w:val="20"/>
        </w:rPr>
        <w:t xml:space="preserve">(пп. "к" введен Федеральным </w:t>
      </w:r>
      <w:hyperlink w:history="0" r:id="rId174"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04.12.2006 N 206-ФЗ)</w:t>
      </w:r>
    </w:p>
    <w:p>
      <w:pPr>
        <w:pStyle w:val="0"/>
        <w:spacing w:before="200" w:line-rule="auto"/>
        <w:ind w:firstLine="540"/>
        <w:jc w:val="both"/>
      </w:pPr>
      <w:r>
        <w:rPr>
          <w:sz w:val="20"/>
        </w:rPr>
        <w:t xml:space="preserve">л) принимают решения об осуществлении единовременных денежных выплат гражданам Российской Федерации, иностранным гражданам и лицам без гражданства в случаях возникновения чрезвычайных ситуаций природного и техногенного характера, включая определение случаев осуществления единовременных денежных выплат, а также круга лиц, которым указанные выплаты будут осуществлены;</w:t>
      </w:r>
    </w:p>
    <w:p>
      <w:pPr>
        <w:pStyle w:val="0"/>
        <w:jc w:val="both"/>
      </w:pPr>
      <w:r>
        <w:rPr>
          <w:sz w:val="20"/>
        </w:rPr>
        <w:t xml:space="preserve">(пп. "л" введен Федеральным </w:t>
      </w:r>
      <w:hyperlink w:history="0" r:id="rId175" w:tooltip="Федеральный закон от 28.12.2010 N 412-ФЗ &quot;О внесении изменений в статьи 10 и 11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28.12.2010 N 412-ФЗ; в ред. Федерального </w:t>
      </w:r>
      <w:hyperlink w:history="0" r:id="rId176"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423-ФЗ)</w:t>
      </w:r>
    </w:p>
    <w:bookmarkStart w:id="305" w:name="P305"/>
    <w:bookmarkEnd w:id="305"/>
    <w:p>
      <w:pPr>
        <w:pStyle w:val="0"/>
        <w:spacing w:before="200" w:line-rule="auto"/>
        <w:ind w:firstLine="540"/>
        <w:jc w:val="both"/>
      </w:pPr>
      <w:r>
        <w:rPr>
          <w:sz w:val="20"/>
        </w:rPr>
        <w:t xml:space="preserve">м) принимают решения об отнесении возникших чрезвычайных ситуаций к чрезвычайным ситуациям регионального или межмуниципального характера,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pPr>
        <w:pStyle w:val="0"/>
        <w:jc w:val="both"/>
      </w:pPr>
      <w:r>
        <w:rPr>
          <w:sz w:val="20"/>
        </w:rPr>
        <w:t xml:space="preserve">(пп. "м" в ред. Федерального </w:t>
      </w:r>
      <w:hyperlink w:history="0" r:id="rId177"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p>
      <w:pPr>
        <w:pStyle w:val="0"/>
        <w:spacing w:before="200" w:line-rule="auto"/>
        <w:ind w:firstLine="540"/>
        <w:jc w:val="both"/>
      </w:pPr>
      <w:r>
        <w:rPr>
          <w:sz w:val="20"/>
        </w:rPr>
        <w:t xml:space="preserve">н) устанавливают региональный уровень реагирования в порядке, установленном </w:t>
      </w:r>
      <w:hyperlink w:history="0" w:anchor="P163" w:tooltip="8.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
        <w:r>
          <w:rPr>
            <w:sz w:val="20"/>
            <w:color w:val="0000ff"/>
          </w:rPr>
          <w:t xml:space="preserve">пунктом 8 статьи 4.1</w:t>
        </w:r>
      </w:hyperlink>
      <w:r>
        <w:rPr>
          <w:sz w:val="20"/>
        </w:rPr>
        <w:t xml:space="preserve"> настоящего Федерального закона;</w:t>
      </w:r>
    </w:p>
    <w:p>
      <w:pPr>
        <w:pStyle w:val="0"/>
        <w:jc w:val="both"/>
      </w:pPr>
      <w:r>
        <w:rPr>
          <w:sz w:val="20"/>
        </w:rPr>
        <w:t xml:space="preserve">(пп. "н" введен Федеральным </w:t>
      </w:r>
      <w:hyperlink w:history="0" r:id="rId178"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01.04.2012 N 23-ФЗ; в ред. Федеральных законов от 15.02.2016 </w:t>
      </w:r>
      <w:hyperlink w:history="0" r:id="rId179" w:tooltip="Федеральный закон от 15.02.2016 N 31-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N 31-ФЗ</w:t>
        </w:r>
      </w:hyperlink>
      <w:r>
        <w:rPr>
          <w:sz w:val="20"/>
        </w:rPr>
        <w:t xml:space="preserve">, от 03.07.2019 </w:t>
      </w:r>
      <w:hyperlink w:history="0" r:id="rId180"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N 159-ФЗ</w:t>
        </w:r>
      </w:hyperlink>
      <w:r>
        <w:rPr>
          <w:sz w:val="20"/>
        </w:rPr>
        <w:t xml:space="preserve">)</w:t>
      </w:r>
    </w:p>
    <w:p>
      <w:pPr>
        <w:pStyle w:val="0"/>
        <w:spacing w:before="200" w:line-rule="auto"/>
        <w:ind w:firstLine="540"/>
        <w:jc w:val="both"/>
      </w:pPr>
      <w:r>
        <w:rPr>
          <w:sz w:val="20"/>
        </w:rPr>
        <w:t xml:space="preserve">о) осуществляют создание </w:t>
      </w:r>
      <w:r>
        <w:rPr>
          <w:sz w:val="20"/>
        </w:rPr>
        <w:t xml:space="preserve">системы</w:t>
      </w:r>
      <w:r>
        <w:rPr>
          <w:sz w:val="20"/>
        </w:rPr>
        <w:t xml:space="preserve"> обеспечения вызова экстренных оперативных служб по единому номеру "112", обеспечивают ее эксплуатацию и развитие;</w:t>
      </w:r>
    </w:p>
    <w:p>
      <w:pPr>
        <w:pStyle w:val="0"/>
        <w:jc w:val="both"/>
      </w:pPr>
      <w:r>
        <w:rPr>
          <w:sz w:val="20"/>
        </w:rPr>
        <w:t xml:space="preserve">(пп. "о" введен Федеральным </w:t>
      </w:r>
      <w:hyperlink w:history="0" r:id="rId181" w:tooltip="Федеральный закон от 11.02.2013 N 9-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и статью 22 Федерального закона &quot;О пожарной безопасности&quot; {КонсультантПлюс}">
        <w:r>
          <w:rPr>
            <w:sz w:val="20"/>
            <w:color w:val="0000ff"/>
          </w:rPr>
          <w:t xml:space="preserve">законом</w:t>
        </w:r>
      </w:hyperlink>
      <w:r>
        <w:rPr>
          <w:sz w:val="20"/>
        </w:rPr>
        <w:t xml:space="preserve"> от 11.02.2013 N 9-ФЗ)</w:t>
      </w:r>
    </w:p>
    <w:p>
      <w:pPr>
        <w:pStyle w:val="0"/>
        <w:spacing w:before="200" w:line-rule="auto"/>
        <w:ind w:firstLine="540"/>
        <w:jc w:val="both"/>
      </w:pPr>
      <w:r>
        <w:rPr>
          <w:sz w:val="20"/>
        </w:rPr>
        <w:t xml:space="preserve">п) создают и поддерживают в постоянной готовности системы оповещения и информирования населения о чрезвычайных ситуациях;</w:t>
      </w:r>
    </w:p>
    <w:p>
      <w:pPr>
        <w:pStyle w:val="0"/>
        <w:jc w:val="both"/>
      </w:pPr>
      <w:r>
        <w:rPr>
          <w:sz w:val="20"/>
        </w:rPr>
        <w:t xml:space="preserve">(пп. "п" введен Федеральным </w:t>
      </w:r>
      <w:hyperlink w:history="0" r:id="rId182"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spacing w:before="200" w:line-rule="auto"/>
        <w:ind w:firstLine="540"/>
        <w:jc w:val="both"/>
      </w:pPr>
      <w:r>
        <w:rPr>
          <w:sz w:val="20"/>
        </w:rPr>
        <w:t xml:space="preserve">р)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w:t>
      </w:r>
      <w:hyperlink w:history="0" r:id="rId183" w:tooltip="&quot;Концепция создания комплексной системы информирования и оповещения населения при угрозе и возникновении чрезвычайных ситуаций&quot; (принята протоколом заседания Правительственной комиссии по предупреждению и ликвидации чрезвычайных ситуаций и обеспечению пожарной безопасности от 18.06.2013 N 4) {КонсультантПлюс}">
        <w:r>
          <w:rPr>
            <w:sz w:val="20"/>
            <w:color w:val="0000ff"/>
          </w:rPr>
          <w:t xml:space="preserve">комплексной системы</w:t>
        </w:r>
      </w:hyperlink>
      <w:r>
        <w:rPr>
          <w:sz w:val="20"/>
        </w:rPr>
        <w:t xml:space="preserve">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 межмуниципального и регионального характера;</w:t>
      </w:r>
    </w:p>
    <w:p>
      <w:pPr>
        <w:pStyle w:val="0"/>
        <w:jc w:val="both"/>
      </w:pPr>
      <w:r>
        <w:rPr>
          <w:sz w:val="20"/>
        </w:rPr>
        <w:t xml:space="preserve">(пп. "р" введен Федеральным </w:t>
      </w:r>
      <w:hyperlink w:history="0" r:id="rId184"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spacing w:before="200" w:line-rule="auto"/>
        <w:ind w:firstLine="540"/>
        <w:jc w:val="both"/>
      </w:pPr>
      <w:r>
        <w:rPr>
          <w:sz w:val="20"/>
        </w:rPr>
        <w:t xml:space="preserve">с) утверждают положение о региональном государственном надзоре в области защиты населения и территорий от чрезвычайных ситуаций,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pPr>
        <w:pStyle w:val="0"/>
        <w:jc w:val="both"/>
      </w:pPr>
      <w:r>
        <w:rPr>
          <w:sz w:val="20"/>
        </w:rPr>
        <w:t xml:space="preserve">(пп. "с" в ред. Федерального </w:t>
      </w:r>
      <w:hyperlink w:history="0" r:id="rId18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т) разрабатывают и утверждают планы действий по предупреждению и ликвидации чрезвычайных ситуаций на территории субъектов Российской Федерации;</w:t>
      </w:r>
    </w:p>
    <w:p>
      <w:pPr>
        <w:pStyle w:val="0"/>
        <w:jc w:val="both"/>
      </w:pPr>
      <w:r>
        <w:rPr>
          <w:sz w:val="20"/>
        </w:rPr>
        <w:t xml:space="preserve">(пп. "т" введен Федеральным </w:t>
      </w:r>
      <w:hyperlink w:history="0" r:id="rId186"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03.07.2019 N 159-ФЗ)</w:t>
      </w:r>
    </w:p>
    <w:bookmarkStart w:id="319" w:name="P319"/>
    <w:bookmarkEnd w:id="319"/>
    <w:p>
      <w:pPr>
        <w:pStyle w:val="0"/>
        <w:spacing w:before="200" w:line-rule="auto"/>
        <w:ind w:firstLine="540"/>
        <w:jc w:val="both"/>
      </w:pPr>
      <w:r>
        <w:rPr>
          <w:sz w:val="20"/>
        </w:rPr>
        <w:t xml:space="preserve">у)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w:t>
      </w:r>
      <w:hyperlink w:history="0" w:anchor="P305" w:tooltip="м) принимают решения об отнесении возникших чрезвычайных ситуаций к чрезвычайным ситуациям регионального или межмуниципального характера,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w:r>
          <w:rPr>
            <w:sz w:val="20"/>
            <w:color w:val="0000ff"/>
          </w:rPr>
          <w:t xml:space="preserve">подпунктом "м"</w:t>
        </w:r>
      </w:hyperlink>
      <w:r>
        <w:rPr>
          <w:sz w:val="20"/>
        </w:rPr>
        <w:t xml:space="preserve"> настоящего пункта;</w:t>
      </w:r>
    </w:p>
    <w:p>
      <w:pPr>
        <w:pStyle w:val="0"/>
        <w:jc w:val="both"/>
      </w:pPr>
      <w:r>
        <w:rPr>
          <w:sz w:val="20"/>
        </w:rPr>
        <w:t xml:space="preserve">(пп. "у" введен Федеральным </w:t>
      </w:r>
      <w:hyperlink w:history="0" r:id="rId187"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bookmarkStart w:id="321" w:name="P321"/>
    <w:bookmarkEnd w:id="321"/>
    <w:p>
      <w:pPr>
        <w:pStyle w:val="0"/>
        <w:spacing w:before="200" w:line-rule="auto"/>
        <w:ind w:firstLine="540"/>
        <w:jc w:val="both"/>
      </w:pPr>
      <w:r>
        <w:rPr>
          <w:sz w:val="20"/>
        </w:rPr>
        <w:t xml:space="preserve">ф) с учетом особенностей чрезвычайной ситуации на территории субъекта Российской Федерации или угрозы ее возникновения во исполнение правил поведения, установленных в соответствии с </w:t>
      </w:r>
      <w:hyperlink w:history="0" w:anchor="P249" w:tooltip="а.2)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
        <w:r>
          <w:rPr>
            <w:sz w:val="20"/>
            <w:color w:val="0000ff"/>
          </w:rPr>
          <w:t xml:space="preserve">подпунктом "а.2" статьи 10</w:t>
        </w:r>
      </w:hyperlink>
      <w:r>
        <w:rPr>
          <w:sz w:val="20"/>
        </w:rPr>
        <w:t xml:space="preserve"> настоящего Федерального закона,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w:t>
      </w:r>
      <w:hyperlink w:history="0" w:anchor="P247" w:tooltip="а.1)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или) возникновения чрезвычайной ситуации федерального или межрегионального характера;">
        <w:r>
          <w:rPr>
            <w:sz w:val="20"/>
            <w:color w:val="0000ff"/>
          </w:rPr>
          <w:t xml:space="preserve">подпунктом "а.1" статьи 10</w:t>
        </w:r>
      </w:hyperlink>
      <w:r>
        <w:rPr>
          <w:sz w:val="20"/>
        </w:rPr>
        <w:t xml:space="preserve"> настоящего Федерального закона.</w:t>
      </w:r>
    </w:p>
    <w:p>
      <w:pPr>
        <w:pStyle w:val="0"/>
        <w:jc w:val="both"/>
      </w:pPr>
      <w:r>
        <w:rPr>
          <w:sz w:val="20"/>
        </w:rPr>
        <w:t xml:space="preserve">(пп. "ф" введен Федеральным </w:t>
      </w:r>
      <w:hyperlink w:history="0" r:id="rId188"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1.1. В случае установления Правительством Российской Федерации обязательных для исполнения гражданами и организациями </w:t>
      </w:r>
      <w:hyperlink w:history="0" r:id="rId189" w:tooltip="Постановление Правительства РФ от 02.04.2020 N 417 &quot;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quot; {КонсультантПлюс}">
        <w:r>
          <w:rPr>
            <w:sz w:val="20"/>
            <w:color w:val="0000ff"/>
          </w:rPr>
          <w:t xml:space="preserve">правил</w:t>
        </w:r>
      </w:hyperlink>
      <w:r>
        <w:rPr>
          <w:sz w:val="20"/>
        </w:rPr>
        <w:t xml:space="preserve"> поведения, предусмотренных </w:t>
      </w:r>
      <w:hyperlink w:history="0" w:anchor="P249" w:tooltip="а.2)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
        <w:r>
          <w:rPr>
            <w:sz w:val="20"/>
            <w:color w:val="0000ff"/>
          </w:rPr>
          <w:t xml:space="preserve">подпунктом "а.2" статьи 10</w:t>
        </w:r>
      </w:hyperlink>
      <w:r>
        <w:rPr>
          <w:sz w:val="20"/>
        </w:rPr>
        <w:t xml:space="preserve"> настоящего Федерального закона, правила поведения, устанавливаемые органами государственной власти субъекта Российской Федерации в соответствии с </w:t>
      </w:r>
      <w:hyperlink w:history="0" w:anchor="P319" w:tooltip="у)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quot;м&quot; настоящего пункта;">
        <w:r>
          <w:rPr>
            <w:sz w:val="20"/>
            <w:color w:val="0000ff"/>
          </w:rPr>
          <w:t xml:space="preserve">подпунктами "у"</w:t>
        </w:r>
      </w:hyperlink>
      <w:r>
        <w:rPr>
          <w:sz w:val="20"/>
        </w:rPr>
        <w:t xml:space="preserve"> и </w:t>
      </w:r>
      <w:hyperlink w:history="0" w:anchor="P321" w:tooltip="ф) с учетом особенностей чрезвычайной ситуации на территории субъекта Российской Федерации или угрозы ее возникновения во исполнение правил поведения, установленных в соответствии с подпунктом &quot;а.2&quot; статьи 10 настоящего Федерального закона,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quot;а.1&quot; статьи 10 настоящего Федерального закона.">
        <w:r>
          <w:rPr>
            <w:sz w:val="20"/>
            <w:color w:val="0000ff"/>
          </w:rPr>
          <w:t xml:space="preserve">"ф" пункта 1</w:t>
        </w:r>
      </w:hyperlink>
      <w:r>
        <w:rPr>
          <w:sz w:val="20"/>
        </w:rPr>
        <w:t xml:space="preserve"> настоящей статьи, не могут им противоречить.</w:t>
      </w:r>
    </w:p>
    <w:p>
      <w:pPr>
        <w:pStyle w:val="0"/>
        <w:jc w:val="both"/>
      </w:pPr>
      <w:r>
        <w:rPr>
          <w:sz w:val="20"/>
        </w:rPr>
        <w:t xml:space="preserve">(п. 1.1 введен Федеральным </w:t>
      </w:r>
      <w:hyperlink w:history="0" r:id="rId190"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 Органы местного самоуправления самостоятельно:</w:t>
      </w:r>
    </w:p>
    <w:p>
      <w:pPr>
        <w:pStyle w:val="0"/>
        <w:spacing w:before="200" w:line-rule="auto"/>
        <w:ind w:firstLine="540"/>
        <w:jc w:val="both"/>
      </w:pPr>
      <w:r>
        <w:rPr>
          <w:sz w:val="20"/>
        </w:rPr>
        <w:t xml:space="preserve">а) осуществляют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w:t>
      </w:r>
    </w:p>
    <w:p>
      <w:pPr>
        <w:pStyle w:val="0"/>
        <w:jc w:val="both"/>
      </w:pPr>
      <w:r>
        <w:rPr>
          <w:sz w:val="20"/>
        </w:rPr>
        <w:t xml:space="preserve">(пп. "а" в ред. Федерального </w:t>
      </w:r>
      <w:hyperlink w:history="0" r:id="rId191"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закона</w:t>
        </w:r>
      </w:hyperlink>
      <w:r>
        <w:rPr>
          <w:sz w:val="20"/>
        </w:rPr>
        <w:t xml:space="preserve"> от 30.12.2015 N 448-ФЗ)</w:t>
      </w:r>
    </w:p>
    <w:p>
      <w:pPr>
        <w:pStyle w:val="0"/>
        <w:spacing w:before="200" w:line-rule="auto"/>
        <w:ind w:firstLine="540"/>
        <w:jc w:val="both"/>
      </w:pPr>
      <w:r>
        <w:rPr>
          <w:sz w:val="20"/>
        </w:rPr>
        <w:t xml:space="preserve">б) принимают решения об отнесении возникших чрезвычайных ситуаций к чрезвычайным ситуациям муниципального характера, организуют и осуществляют проведение эвакуационных мероприятий при угрозе возникновения или возникновении чрезвычайных ситуаций;</w:t>
      </w:r>
    </w:p>
    <w:p>
      <w:pPr>
        <w:pStyle w:val="0"/>
        <w:jc w:val="both"/>
      </w:pPr>
      <w:r>
        <w:rPr>
          <w:sz w:val="20"/>
        </w:rPr>
        <w:t xml:space="preserve">(в ред. Федеральных законов от 03.07.2019 </w:t>
      </w:r>
      <w:hyperlink w:history="0" r:id="rId192"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N 159-ФЗ</w:t>
        </w:r>
      </w:hyperlink>
      <w:r>
        <w:rPr>
          <w:sz w:val="20"/>
        </w:rPr>
        <w:t xml:space="preserve">, от 30.12.2021 </w:t>
      </w:r>
      <w:hyperlink w:history="0" r:id="rId193"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в) осуществляют информирование населения о чрезвычайных ситуациях;</w:t>
      </w:r>
    </w:p>
    <w:p>
      <w:pPr>
        <w:pStyle w:val="0"/>
        <w:jc w:val="both"/>
      </w:pPr>
      <w:r>
        <w:rPr>
          <w:sz w:val="20"/>
        </w:rPr>
        <w:t xml:space="preserve">(пп. "в" в ред. Федерального </w:t>
      </w:r>
      <w:hyperlink w:history="0" r:id="rId194"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закона</w:t>
        </w:r>
      </w:hyperlink>
      <w:r>
        <w:rPr>
          <w:sz w:val="20"/>
        </w:rPr>
        <w:t xml:space="preserve"> от 02.07.2013 N 158-ФЗ)</w:t>
      </w:r>
    </w:p>
    <w:p>
      <w:pPr>
        <w:pStyle w:val="0"/>
        <w:spacing w:before="200" w:line-rule="auto"/>
        <w:ind w:firstLine="540"/>
        <w:jc w:val="both"/>
      </w:pPr>
      <w:r>
        <w:rPr>
          <w:sz w:val="20"/>
        </w:rPr>
        <w:t xml:space="preserve">г) осуществляют финансирование мероприятий в области защиты населения и территорий от чрезвычайных ситуаций;</w:t>
      </w:r>
    </w:p>
    <w:p>
      <w:pPr>
        <w:pStyle w:val="0"/>
        <w:spacing w:before="200" w:line-rule="auto"/>
        <w:ind w:firstLine="540"/>
        <w:jc w:val="both"/>
      </w:pPr>
      <w:r>
        <w:rPr>
          <w:sz w:val="20"/>
        </w:rPr>
        <w:t xml:space="preserve">д) создают резервы финансовых и материальных ресурсов для ликвидации чрезвычайных ситуаций;</w:t>
      </w:r>
    </w:p>
    <w:p>
      <w:pPr>
        <w:pStyle w:val="0"/>
        <w:spacing w:before="200" w:line-rule="auto"/>
        <w:ind w:firstLine="540"/>
        <w:jc w:val="both"/>
      </w:pPr>
      <w:r>
        <w:rPr>
          <w:sz w:val="20"/>
        </w:rPr>
        <w:t xml:space="preserve">е) 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органам исполнительной власти субъектов Российской Федерации;</w:t>
      </w:r>
    </w:p>
    <w:p>
      <w:pPr>
        <w:pStyle w:val="0"/>
        <w:spacing w:before="200" w:line-rule="auto"/>
        <w:ind w:firstLine="540"/>
        <w:jc w:val="both"/>
      </w:pPr>
      <w:r>
        <w:rPr>
          <w:sz w:val="20"/>
        </w:rPr>
        <w:t xml:space="preserve">ж) содействуют устойчивому функционированию организаций в чрезвычайных ситуациях;</w:t>
      </w:r>
    </w:p>
    <w:p>
      <w:pPr>
        <w:pStyle w:val="0"/>
        <w:spacing w:before="200" w:line-rule="auto"/>
        <w:ind w:firstLine="540"/>
        <w:jc w:val="both"/>
      </w:pPr>
      <w:r>
        <w:rPr>
          <w:sz w:val="20"/>
        </w:rPr>
        <w:t xml:space="preserve">з) создают при органах местного самоуправления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pPr>
        <w:pStyle w:val="0"/>
        <w:spacing w:before="200" w:line-rule="auto"/>
        <w:ind w:firstLine="540"/>
        <w:jc w:val="both"/>
      </w:pPr>
      <w:r>
        <w:rPr>
          <w:sz w:val="20"/>
        </w:rPr>
        <w:t xml:space="preserve">и)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pPr>
        <w:pStyle w:val="0"/>
        <w:jc w:val="both"/>
      </w:pPr>
      <w:r>
        <w:rPr>
          <w:sz w:val="20"/>
        </w:rPr>
        <w:t xml:space="preserve">(пп. "и" введен Федеральным </w:t>
      </w:r>
      <w:hyperlink w:history="0" r:id="rId195"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01.04.2012 N 23-ФЗ)</w:t>
      </w:r>
    </w:p>
    <w:p>
      <w:pPr>
        <w:pStyle w:val="0"/>
        <w:spacing w:before="200" w:line-rule="auto"/>
        <w:ind w:firstLine="540"/>
        <w:jc w:val="both"/>
      </w:pPr>
      <w:r>
        <w:rPr>
          <w:sz w:val="20"/>
        </w:rPr>
        <w:t xml:space="preserve">к) устанавливают местный уровень реагирования в порядке, установленном </w:t>
      </w:r>
      <w:hyperlink w:history="0" w:anchor="P163" w:tooltip="8. 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
        <w:r>
          <w:rPr>
            <w:sz w:val="20"/>
            <w:color w:val="0000ff"/>
          </w:rPr>
          <w:t xml:space="preserve">пунктом 8 статьи 4.1</w:t>
        </w:r>
      </w:hyperlink>
      <w:r>
        <w:rPr>
          <w:sz w:val="20"/>
        </w:rPr>
        <w:t xml:space="preserve"> настоящего Федерального закона;</w:t>
      </w:r>
    </w:p>
    <w:p>
      <w:pPr>
        <w:pStyle w:val="0"/>
        <w:jc w:val="both"/>
      </w:pPr>
      <w:r>
        <w:rPr>
          <w:sz w:val="20"/>
        </w:rPr>
        <w:t xml:space="preserve">(пп. "к" введен Федеральным </w:t>
      </w:r>
      <w:hyperlink w:history="0" r:id="rId196"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01.04.2012 N 23-ФЗ; в ред. Федерального </w:t>
      </w:r>
      <w:hyperlink w:history="0" r:id="rId197" w:tooltip="Федеральный закон от 15.02.2016 N 31-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15.02.2016 N 31-ФЗ)</w:t>
      </w:r>
    </w:p>
    <w:p>
      <w:pPr>
        <w:pStyle w:val="0"/>
        <w:spacing w:before="200" w:line-rule="auto"/>
        <w:ind w:firstLine="540"/>
        <w:jc w:val="both"/>
      </w:pPr>
      <w:r>
        <w:rPr>
          <w:sz w:val="20"/>
        </w:rPr>
        <w:t xml:space="preserve">л) участвуют в создании, эксплуатации и развитии </w:t>
      </w:r>
      <w:r>
        <w:rPr>
          <w:sz w:val="20"/>
        </w:rPr>
        <w:t xml:space="preserve">системы</w:t>
      </w:r>
      <w:r>
        <w:rPr>
          <w:sz w:val="20"/>
        </w:rPr>
        <w:t xml:space="preserve"> обеспечения вызова экстренных оперативных служб по единому номеру "112";</w:t>
      </w:r>
    </w:p>
    <w:p>
      <w:pPr>
        <w:pStyle w:val="0"/>
        <w:jc w:val="both"/>
      </w:pPr>
      <w:r>
        <w:rPr>
          <w:sz w:val="20"/>
        </w:rPr>
        <w:t xml:space="preserve">(пп. "л" введен Федеральным </w:t>
      </w:r>
      <w:hyperlink w:history="0" r:id="rId198" w:tooltip="Федеральный закон от 11.02.2013 N 9-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и статью 22 Федерального закона &quot;О пожарной безопасности&quot; {КонсультантПлюс}">
        <w:r>
          <w:rPr>
            <w:sz w:val="20"/>
            <w:color w:val="0000ff"/>
          </w:rPr>
          <w:t xml:space="preserve">законом</w:t>
        </w:r>
      </w:hyperlink>
      <w:r>
        <w:rPr>
          <w:sz w:val="20"/>
        </w:rPr>
        <w:t xml:space="preserve"> от 11.02.2013 N 9-ФЗ)</w:t>
      </w:r>
    </w:p>
    <w:p>
      <w:pPr>
        <w:pStyle w:val="0"/>
        <w:spacing w:before="200" w:line-rule="auto"/>
        <w:ind w:firstLine="540"/>
        <w:jc w:val="both"/>
      </w:pPr>
      <w:r>
        <w:rPr>
          <w:sz w:val="20"/>
        </w:rPr>
        <w:t xml:space="preserve">м) </w:t>
      </w:r>
      <w:r>
        <w:rPr>
          <w:sz w:val="20"/>
        </w:rPr>
        <w:t xml:space="preserve">создают</w:t>
      </w:r>
      <w:r>
        <w:rPr>
          <w:sz w:val="20"/>
        </w:rPr>
        <w:t xml:space="preserve"> и </w:t>
      </w:r>
      <w:r>
        <w:rPr>
          <w:sz w:val="20"/>
        </w:rPr>
        <w:t xml:space="preserve">поддерживают</w:t>
      </w:r>
      <w:r>
        <w:rPr>
          <w:sz w:val="20"/>
        </w:rPr>
        <w:t xml:space="preserve"> в постоянной готовности муниципальные системы оповещения и информирования населения о чрезвычайных ситуациях;</w:t>
      </w:r>
    </w:p>
    <w:p>
      <w:pPr>
        <w:pStyle w:val="0"/>
        <w:jc w:val="both"/>
      </w:pPr>
      <w:r>
        <w:rPr>
          <w:sz w:val="20"/>
        </w:rPr>
        <w:t xml:space="preserve">(пп. "м" введен Федеральным </w:t>
      </w:r>
      <w:hyperlink w:history="0" r:id="rId199"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spacing w:before="200" w:line-rule="auto"/>
        <w:ind w:firstLine="540"/>
        <w:jc w:val="both"/>
      </w:pPr>
      <w:r>
        <w:rPr>
          <w:sz w:val="20"/>
        </w:rPr>
        <w:t xml:space="preserve">н)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w:t>
      </w:r>
      <w:hyperlink w:history="0" r:id="rId200" w:tooltip="&quot;Концепция создания комплексной системы информирования и оповещения населения при угрозе и возникновении чрезвычайных ситуаций&quot; (принята протоколом заседания Правительственной комиссии по предупреждению и ликвидации чрезвычайных ситуаций и обеспечению пожарной безопасности от 18.06.2013 N 4) {КонсультантПлюс}">
        <w:r>
          <w:rPr>
            <w:sz w:val="20"/>
            <w:color w:val="0000ff"/>
          </w:rPr>
          <w:t xml:space="preserve">комплексной системы</w:t>
        </w:r>
      </w:hyperlink>
      <w:r>
        <w:rPr>
          <w:sz w:val="20"/>
        </w:rPr>
        <w:t xml:space="preserve">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pPr>
        <w:pStyle w:val="0"/>
        <w:jc w:val="both"/>
      </w:pPr>
      <w:r>
        <w:rPr>
          <w:sz w:val="20"/>
        </w:rPr>
        <w:t xml:space="preserve">(пп. "н" введен Федеральным </w:t>
      </w:r>
      <w:hyperlink w:history="0" r:id="rId201" w:tooltip="Федеральный закон от 02.07.2013 N 158-ФЗ &quot;О внесении изменений в отдельные законодательные акты Российской Федерации по вопросу оповещения и информирования населения&quot; {КонсультантПлюс}">
        <w:r>
          <w:rPr>
            <w:sz w:val="20"/>
            <w:color w:val="0000ff"/>
          </w:rPr>
          <w:t xml:space="preserve">законом</w:t>
        </w:r>
      </w:hyperlink>
      <w:r>
        <w:rPr>
          <w:sz w:val="20"/>
        </w:rPr>
        <w:t xml:space="preserve"> от 02.07.2013 N 158-ФЗ)</w:t>
      </w:r>
    </w:p>
    <w:p>
      <w:pPr>
        <w:pStyle w:val="0"/>
        <w:spacing w:before="200" w:line-rule="auto"/>
        <w:ind w:firstLine="540"/>
        <w:jc w:val="both"/>
      </w:pPr>
      <w:r>
        <w:rPr>
          <w:sz w:val="20"/>
        </w:rPr>
        <w:t xml:space="preserve">о) разрабатывают и утверждают планы действий по предупреждению и ликвидации чрезвычайных ситуаций на территориях муниципальных образований;</w:t>
      </w:r>
    </w:p>
    <w:p>
      <w:pPr>
        <w:pStyle w:val="0"/>
        <w:jc w:val="both"/>
      </w:pPr>
      <w:r>
        <w:rPr>
          <w:sz w:val="20"/>
        </w:rPr>
        <w:t xml:space="preserve">(пп. "о" введен Федеральным </w:t>
      </w:r>
      <w:hyperlink w:history="0" r:id="rId202"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03.07.2019 N 159-ФЗ)</w:t>
      </w:r>
    </w:p>
    <w:p>
      <w:pPr>
        <w:pStyle w:val="0"/>
        <w:spacing w:before="200" w:line-rule="auto"/>
        <w:ind w:firstLine="540"/>
        <w:jc w:val="both"/>
      </w:pPr>
      <w:r>
        <w:rPr>
          <w:sz w:val="20"/>
        </w:rPr>
        <w:t xml:space="preserve">п) </w:t>
      </w:r>
      <w:r>
        <w:rPr>
          <w:sz w:val="20"/>
        </w:rPr>
        <w:t xml:space="preserve">устанавливают</w:t>
      </w:r>
      <w:r>
        <w:rPr>
          <w:sz w:val="20"/>
        </w:rPr>
        <w:t xml:space="preserve"> при ликвидации чрезвычайных ситуаций федерального, межрегионального, регионального, межмуниципального и муниципального характера факты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pPr>
        <w:pStyle w:val="0"/>
        <w:jc w:val="both"/>
      </w:pPr>
      <w:r>
        <w:rPr>
          <w:sz w:val="20"/>
        </w:rPr>
        <w:t xml:space="preserve">(пп. "п" введен Федеральным </w:t>
      </w:r>
      <w:hyperlink w:history="0" r:id="rId203"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30.12.2021 N 459-ФЗ)</w:t>
      </w:r>
    </w:p>
    <w:p>
      <w:pPr>
        <w:pStyle w:val="0"/>
        <w:spacing w:before="200" w:line-rule="auto"/>
        <w:ind w:firstLine="540"/>
        <w:jc w:val="both"/>
      </w:pPr>
      <w:r>
        <w:rPr>
          <w:sz w:val="20"/>
        </w:rPr>
        <w:t xml:space="preserve">2.1. 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w:t>
      </w:r>
      <w:r>
        <w:rPr>
          <w:sz w:val="20"/>
        </w:rPr>
        <w:t xml:space="preserve">средств</w:t>
      </w:r>
      <w:r>
        <w:rPr>
          <w:sz w:val="20"/>
        </w:rPr>
        <w:t xml:space="preserve">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pPr>
        <w:pStyle w:val="0"/>
        <w:jc w:val="both"/>
      </w:pPr>
      <w:r>
        <w:rPr>
          <w:sz w:val="20"/>
        </w:rPr>
        <w:t xml:space="preserve">(п. 2.1 введен Федеральным </w:t>
      </w:r>
      <w:hyperlink w:history="0" r:id="rId204"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04.12.2006 N 206-ФЗ)</w:t>
      </w:r>
    </w:p>
    <w:p>
      <w:pPr>
        <w:pStyle w:val="0"/>
        <w:spacing w:before="200" w:line-rule="auto"/>
        <w:ind w:firstLine="540"/>
        <w:jc w:val="both"/>
      </w:pPr>
      <w:r>
        <w:rPr>
          <w:sz w:val="20"/>
        </w:rPr>
        <w:t xml:space="preserve">3.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(п. 3 введен Федеральным </w:t>
      </w:r>
      <w:hyperlink w:history="0" r:id="rId205"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 в ред. Федерального </w:t>
      </w:r>
      <w:hyperlink w:history="0" r:id="rId206" w:tooltip="Федеральный закон от 02.05.2015 N 11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02.05.2015 N 119-ФЗ)</w:t>
      </w:r>
    </w:p>
    <w:p>
      <w:pPr>
        <w:pStyle w:val="0"/>
      </w:pPr>
      <w:r>
        <w:rPr>
          <w:sz w:val="20"/>
        </w:rPr>
      </w:r>
    </w:p>
    <w:p>
      <w:pPr>
        <w:pStyle w:val="2"/>
        <w:outlineLvl w:val="1"/>
        <w:ind w:firstLine="540"/>
        <w:jc w:val="both"/>
      </w:pPr>
      <w:r>
        <w:rPr>
          <w:sz w:val="20"/>
        </w:rPr>
        <w:t xml:space="preserve">Статья 11.1. Полномочия органов государственной власти субъектов Российской Федерации при организации возмещения ущерба, причиненного жилым помещениям граждан в результате чрезвычайных ситуаций</w:t>
      </w:r>
    </w:p>
    <w:p>
      <w:pPr>
        <w:pStyle w:val="0"/>
        <w:ind w:firstLine="540"/>
        <w:jc w:val="both"/>
      </w:pPr>
      <w:r>
        <w:rPr>
          <w:sz w:val="20"/>
        </w:rPr>
        <w:t xml:space="preserve">(введена Федеральным </w:t>
      </w:r>
      <w:hyperlink w:history="0" r:id="rId207" w:tooltip="Федеральный закон от 03.08.2018 N 320-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320-ФЗ)</w:t>
      </w:r>
    </w:p>
    <w:p>
      <w:pPr>
        <w:pStyle w:val="0"/>
        <w:jc w:val="both"/>
      </w:pPr>
      <w:r>
        <w:rPr>
          <w:sz w:val="20"/>
        </w:rPr>
      </w:r>
    </w:p>
    <w:p>
      <w:pPr>
        <w:pStyle w:val="0"/>
        <w:ind w:firstLine="540"/>
        <w:jc w:val="both"/>
      </w:pPr>
      <w:r>
        <w:rPr>
          <w:sz w:val="20"/>
        </w:rPr>
        <w:t xml:space="preserve">1. В целях организации возмещения ущерба, причиненного жилым домам, квартирам, иным видам жилых помещений, определенных Жилищным </w:t>
      </w:r>
      <w:hyperlink w:history="0" r:id="rId208" w:tooltip="&quot;Жилищный кодекс Российской Федерации&quot; от 29.12.2004 N 188-ФЗ (ред. от 23.03.2024) {КонсультантПлюс}">
        <w:r>
          <w:rPr>
            <w:sz w:val="20"/>
            <w:color w:val="0000ff"/>
          </w:rPr>
          <w:t xml:space="preserve">кодексом</w:t>
        </w:r>
      </w:hyperlink>
      <w:r>
        <w:rPr>
          <w:sz w:val="20"/>
        </w:rPr>
        <w:t xml:space="preserve"> Российской Федерации (далее - жилые помещения), органы государственной власти субъектов Российской Федерации вправе разрабатывать, утверждать и реализовывать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(далее - программа) в соответствии с положениями настоящего Федерального закона, </w:t>
      </w:r>
      <w:hyperlink w:history="0" r:id="rId209" w:tooltip="Закон РФ от 27.11.1992 N 4015-1 (ред. от 04.08.2023) &quot;Об организации страхового дела в Российской Федерации&quot; {КонсультантПлюс}">
        <w:r>
          <w:rPr>
            <w:sz w:val="20"/>
            <w:color w:val="0000ff"/>
          </w:rPr>
          <w:t xml:space="preserve">Закона</w:t>
        </w:r>
      </w:hyperlink>
      <w:r>
        <w:rPr>
          <w:sz w:val="20"/>
        </w:rPr>
        <w:t xml:space="preserve"> Российской Федерации от 27 ноября 1992 года N 4015-1 "Об организации страхового дела в Российской Федерации" и иных нормативных правовых актов.</w:t>
      </w:r>
    </w:p>
    <w:p>
      <w:pPr>
        <w:pStyle w:val="0"/>
        <w:spacing w:before="200" w:line-rule="auto"/>
        <w:ind w:firstLine="540"/>
        <w:jc w:val="both"/>
      </w:pPr>
      <w:r>
        <w:rPr>
          <w:sz w:val="20"/>
        </w:rPr>
        <w:t xml:space="preserve">2. Программа предусматривает:</w:t>
      </w:r>
    </w:p>
    <w:p>
      <w:pPr>
        <w:pStyle w:val="0"/>
        <w:spacing w:before="200" w:line-rule="auto"/>
        <w:ind w:firstLine="540"/>
        <w:jc w:val="both"/>
      </w:pPr>
      <w:r>
        <w:rPr>
          <w:sz w:val="20"/>
        </w:rPr>
        <w:t xml:space="preserve">а) страхование расположенных на территории субъекта Российской Федерации жилых помещений граждан, права собственности на которые оформлены в установленном законодательством Российской Федерации порядке, в пользу страхователей - собственников жилых помещений наряду с оказанием помощи за счет средств бюджетов бюджетной системы Российской Федерации при причинении ущерба застрахованным жилым помещениям;</w:t>
      </w:r>
    </w:p>
    <w:p>
      <w:pPr>
        <w:pStyle w:val="0"/>
        <w:spacing w:before="200" w:line-rule="auto"/>
        <w:ind w:firstLine="540"/>
        <w:jc w:val="both"/>
      </w:pPr>
      <w:r>
        <w:rPr>
          <w:sz w:val="20"/>
        </w:rPr>
        <w:t xml:space="preserve">б) перечень иных лиц (кроме собственников жилых помещений), которые могут принять участие в программе в качестве страхователей (наниматели жилых помещений, иные граждане, имеющие основанный на законе, ином правовом акте или договоре интерес в сохранении жилого помещения), их права и обязанности, порядок возмещения ущерба, причиненного застрахованным такими лицами жилым помещениям, в том числе порядок предоставления жилых помещений взамен утраченных;</w:t>
      </w:r>
    </w:p>
    <w:p>
      <w:pPr>
        <w:pStyle w:val="0"/>
        <w:spacing w:before="200" w:line-rule="auto"/>
        <w:ind w:firstLine="540"/>
        <w:jc w:val="both"/>
      </w:pPr>
      <w:r>
        <w:rPr>
          <w:sz w:val="20"/>
        </w:rPr>
        <w:t xml:space="preserve">в) перечень подлежащих страхованию рисков, при наступлении которых предоставляется помощь в возмещении ущерба за счет средств бюджетов бюджетной системы Российской Федерации:</w:t>
      </w:r>
    </w:p>
    <w:bookmarkStart w:id="364" w:name="P364"/>
    <w:bookmarkEnd w:id="364"/>
    <w:p>
      <w:pPr>
        <w:pStyle w:val="0"/>
        <w:spacing w:before="200" w:line-rule="auto"/>
        <w:ind w:firstLine="540"/>
        <w:jc w:val="both"/>
      </w:pPr>
      <w:r>
        <w:rPr>
          <w:sz w:val="20"/>
        </w:rPr>
        <w:t xml:space="preserve">риск утраты (гибели) жилого помещения в результате чрезвычайной ситуации. При этом участие страховщика в возмещении ущерба, причиненного застрахованному в рамках программы жилому помещению, по договору страхования должно быть в </w:t>
      </w:r>
      <w:hyperlink w:history="0" r:id="rId210" w:tooltip="Постановление Правительства РФ от 12.04.2019 N 433 &quot;Об определении страховых сумм по риску утраты (гибели) жилого помещения в результате чрезвычайной ситуации по договорам страхования жилых помещений, заключенным в рамках программ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и Правил расчета максимального размера ущерба, подлежащего возмещению в рамках программ организац {КонсультантПлюс}">
        <w:r>
          <w:rPr>
            <w:sz w:val="20"/>
            <w:color w:val="0000ff"/>
          </w:rPr>
          <w:t xml:space="preserve">размере</w:t>
        </w:r>
      </w:hyperlink>
      <w:r>
        <w:rPr>
          <w:sz w:val="20"/>
        </w:rPr>
        <w:t xml:space="preserve"> страховых сумм по данному риску, определенных Правительством Российской Федерации (далее - минимальный объем обязательств страховщика по риску утраты (гибели) жилого помещения в результате чрезвычайной ситуации);</w:t>
      </w:r>
    </w:p>
    <w:bookmarkStart w:id="365" w:name="P365"/>
    <w:bookmarkEnd w:id="365"/>
    <w:p>
      <w:pPr>
        <w:pStyle w:val="0"/>
        <w:spacing w:before="200" w:line-rule="auto"/>
        <w:ind w:firstLine="540"/>
        <w:jc w:val="both"/>
      </w:pPr>
      <w:r>
        <w:rPr>
          <w:sz w:val="20"/>
        </w:rPr>
        <w:t xml:space="preserve">иные риски, которые субъект Российской Федерации вправе включать в программу (риск повреждения жилого помещения в результате чрезвычайной ситуации, риск утраты (гибели) и (или) повреждения жилого помещения в результате иных событий);</w:t>
      </w:r>
    </w:p>
    <w:p>
      <w:pPr>
        <w:pStyle w:val="0"/>
        <w:spacing w:before="200" w:line-rule="auto"/>
        <w:ind w:firstLine="540"/>
        <w:jc w:val="both"/>
      </w:pPr>
      <w:r>
        <w:rPr>
          <w:sz w:val="20"/>
        </w:rPr>
        <w:t xml:space="preserve">г) порядок включения страховщиков в программу и доведения информации о страховщиках, участвующих в программе, до граждан, имеющих намерение заключить договор страхования жилых помещений;</w:t>
      </w:r>
    </w:p>
    <w:p>
      <w:pPr>
        <w:pStyle w:val="0"/>
        <w:spacing w:before="200" w:line-rule="auto"/>
        <w:ind w:firstLine="540"/>
        <w:jc w:val="both"/>
      </w:pPr>
      <w:r>
        <w:rPr>
          <w:sz w:val="20"/>
        </w:rPr>
        <w:t xml:space="preserve">д) срок действия договора страхования жилого помещения, который не может составлять менее одного года;</w:t>
      </w:r>
    </w:p>
    <w:p>
      <w:pPr>
        <w:pStyle w:val="0"/>
        <w:spacing w:before="200" w:line-rule="auto"/>
        <w:ind w:firstLine="540"/>
        <w:jc w:val="both"/>
      </w:pPr>
      <w:r>
        <w:rPr>
          <w:sz w:val="20"/>
        </w:rPr>
        <w:t xml:space="preserve">е) размеры страховых сумм по риску, группе рисков исходя из минимального объема обязательств страховщика по риску утраты (гибели) жилого помещения в результате чрезвычайной ситуации в соответствии с </w:t>
      </w:r>
      <w:hyperlink w:history="0" w:anchor="P364" w:tooltip="риск утраты (гибели) жилого помещения в результате чрезвычайной ситуации. При этом участие страховщика в возмещении ущерба, причиненного застрахованному в рамках программы жилому помещению, по договору страхования должно быть в размере страховых сумм по данному риску, определенных Правительством Российской Федерации (далее - минимальный объем обязательств страховщика по риску утраты (гибели) жилого помещения в результате чрезвычайной ситуации);">
        <w:r>
          <w:rPr>
            <w:sz w:val="20"/>
            <w:color w:val="0000ff"/>
          </w:rPr>
          <w:t xml:space="preserve">абзацем вторым подпункта "в"</w:t>
        </w:r>
      </w:hyperlink>
      <w:r>
        <w:rPr>
          <w:sz w:val="20"/>
        </w:rPr>
        <w:t xml:space="preserve"> настоящего пункта, размера (доли) участия страховщика в возмещении ущерба в соответствии с </w:t>
      </w:r>
      <w:hyperlink w:history="0" w:anchor="P382" w:tooltip="страховщиком в размере (доле) его участия в возмещении ущерба, предусмотренном программой по соответствующему риску, в соответствии с условиями договора страхования жилого помещения;">
        <w:r>
          <w:rPr>
            <w:sz w:val="20"/>
            <w:color w:val="0000ff"/>
          </w:rPr>
          <w:t xml:space="preserve">абзацем вторым подпункта "б" пункта 5</w:t>
        </w:r>
      </w:hyperlink>
      <w:r>
        <w:rPr>
          <w:sz w:val="20"/>
        </w:rPr>
        <w:t xml:space="preserve"> настоящей статьи и максимального размера подлежащего возмещению ущерба;</w:t>
      </w:r>
    </w:p>
    <w:p>
      <w:pPr>
        <w:pStyle w:val="0"/>
        <w:spacing w:before="200" w:line-rule="auto"/>
        <w:ind w:firstLine="540"/>
        <w:jc w:val="both"/>
      </w:pPr>
      <w:r>
        <w:rPr>
          <w:sz w:val="20"/>
        </w:rPr>
        <w:t xml:space="preserve">ж) характеристику жилищного фонда (в том числе состояние жилых помещений, их расположение на территории субъекта Российской Федерации, этажность, материал, год постройки), учитываемую при оценке страхового риска и возмещении ущерба;</w:t>
      </w:r>
    </w:p>
    <w:p>
      <w:pPr>
        <w:pStyle w:val="0"/>
        <w:spacing w:before="200" w:line-rule="auto"/>
        <w:ind w:firstLine="540"/>
        <w:jc w:val="both"/>
      </w:pPr>
      <w:r>
        <w:rPr>
          <w:sz w:val="20"/>
        </w:rPr>
        <w:t xml:space="preserve">з) порядок направления страховщиком оферты (предложения заключить договор страхования жилого помещения, содержащего существенные условия такого договора) и ее акцепта (принятия предложения) страхователем, а также предоставления страхователю подписанного страховщиком договора страхования жилого помещения;</w:t>
      </w:r>
    </w:p>
    <w:p>
      <w:pPr>
        <w:pStyle w:val="0"/>
        <w:spacing w:before="200" w:line-rule="auto"/>
        <w:ind w:firstLine="540"/>
        <w:jc w:val="both"/>
      </w:pPr>
      <w:r>
        <w:rPr>
          <w:sz w:val="20"/>
        </w:rPr>
        <w:t xml:space="preserve">и) порядок заключения договора страхования жилого помещения, порядок и способы уплаты страховой премии, доступные для граждан, проживающих в субъекте Российской Федерации, включая право страхователя на уплату страховой премии в рассрочку;</w:t>
      </w:r>
    </w:p>
    <w:p>
      <w:pPr>
        <w:pStyle w:val="0"/>
        <w:spacing w:before="200" w:line-rule="auto"/>
        <w:ind w:firstLine="540"/>
        <w:jc w:val="both"/>
      </w:pPr>
      <w:r>
        <w:rPr>
          <w:sz w:val="20"/>
        </w:rPr>
        <w:t xml:space="preserve">к) порядок и сроки возмещения ущерба в случае утраты (гибели) или повреждения жилого помещения;</w:t>
      </w:r>
    </w:p>
    <w:p>
      <w:pPr>
        <w:pStyle w:val="0"/>
        <w:spacing w:before="200" w:line-rule="auto"/>
        <w:ind w:firstLine="540"/>
        <w:jc w:val="both"/>
      </w:pPr>
      <w:r>
        <w:rPr>
          <w:sz w:val="20"/>
        </w:rPr>
        <w:t xml:space="preserve">л) основания и порядок предоставления компенсации по уплате части страховой премии и иных форм поддержки отдельным категориям граждан, участвующих в программе, с учетом предусмотренных в бюджете субъекта Российской Федерации бюджетных ассигнований на соответствующий финансовый год и плановый период в случае, если такая поддержка программой определена;</w:t>
      </w:r>
    </w:p>
    <w:p>
      <w:pPr>
        <w:pStyle w:val="0"/>
        <w:spacing w:before="200" w:line-rule="auto"/>
        <w:ind w:firstLine="540"/>
        <w:jc w:val="both"/>
      </w:pPr>
      <w:r>
        <w:rPr>
          <w:sz w:val="20"/>
        </w:rPr>
        <w:t xml:space="preserve">м) иные положения в области организации и реализации мер по возмещению ущерба, причиненного расположенным на территории субъекта Российской Федерации жилым помещениям граждан.</w:t>
      </w:r>
    </w:p>
    <w:p>
      <w:pPr>
        <w:pStyle w:val="0"/>
        <w:spacing w:before="200" w:line-rule="auto"/>
        <w:ind w:firstLine="540"/>
        <w:jc w:val="both"/>
      </w:pPr>
      <w:r>
        <w:rPr>
          <w:sz w:val="20"/>
        </w:rPr>
        <w:t xml:space="preserve">3. </w:t>
      </w:r>
      <w:hyperlink w:history="0" r:id="rId211" w:tooltip="Приказ Минфина России от 04.07.2019 N 105н (ред. от 19.04.2021) &quot;Об утверждении Методики разработки программ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quot; (Зарегистрировано в Минюсте России 11.09.2019 N 55885) {КонсультантПлюс}">
        <w:r>
          <w:rPr>
            <w:sz w:val="20"/>
            <w:color w:val="0000ff"/>
          </w:rPr>
          <w:t xml:space="preserve">Методика</w:t>
        </w:r>
      </w:hyperlink>
      <w:r>
        <w:rPr>
          <w:sz w:val="20"/>
        </w:rPr>
        <w:t xml:space="preserve"> разработки программ утверждается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страховой деятельности.</w:t>
      </w:r>
    </w:p>
    <w:p>
      <w:pPr>
        <w:pStyle w:val="0"/>
        <w:spacing w:before="200" w:line-rule="auto"/>
        <w:ind w:firstLine="540"/>
        <w:jc w:val="both"/>
      </w:pPr>
      <w:r>
        <w:rPr>
          <w:sz w:val="20"/>
        </w:rPr>
        <w:t xml:space="preserve">4. 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обязательств страховщика по риску утраты (гибели) жилого помещения в результате чрезвычайной ситуации.</w:t>
      </w:r>
    </w:p>
    <w:p>
      <w:pPr>
        <w:pStyle w:val="0"/>
        <w:spacing w:before="200" w:line-rule="auto"/>
        <w:ind w:firstLine="540"/>
        <w:jc w:val="both"/>
      </w:pPr>
      <w:r>
        <w:rPr>
          <w:sz w:val="20"/>
        </w:rPr>
        <w:t xml:space="preserve">5. Возмещение ущерба, причиненного застрахованному в рамках программы жилому помещению, осуществляется:</w:t>
      </w:r>
    </w:p>
    <w:p>
      <w:pPr>
        <w:pStyle w:val="0"/>
        <w:spacing w:before="200" w:line-rule="auto"/>
        <w:ind w:firstLine="540"/>
        <w:jc w:val="both"/>
      </w:pPr>
      <w:r>
        <w:rPr>
          <w:sz w:val="20"/>
        </w:rPr>
        <w:t xml:space="preserve">а) в случае утраты (гибели) жилого помещения в результате чрезвычайной ситуации:</w:t>
      </w:r>
    </w:p>
    <w:p>
      <w:pPr>
        <w:pStyle w:val="0"/>
        <w:spacing w:before="200" w:line-rule="auto"/>
        <w:ind w:firstLine="540"/>
        <w:jc w:val="both"/>
      </w:pPr>
      <w:r>
        <w:rPr>
          <w:sz w:val="20"/>
        </w:rPr>
        <w:t xml:space="preserve">страховщиком путем выплаты страхового возмещения в размере минимального объема обязательств страховщика по риску утраты (гибели) жилого помещения в результате чрезвычайной ситуации;</w:t>
      </w:r>
    </w:p>
    <w:p>
      <w:pPr>
        <w:pStyle w:val="0"/>
        <w:spacing w:before="200" w:line-rule="auto"/>
        <w:ind w:firstLine="540"/>
        <w:jc w:val="both"/>
      </w:pPr>
      <w:r>
        <w:rPr>
          <w:sz w:val="20"/>
        </w:rPr>
        <w:t xml:space="preserve">субъектом Российской Федерации за счет средств, предусмотренных на эти цели в бюджете субъекта Российской Федерации, а также предоставленных на эти цели субъекту Российской Федерации из федерального бюджета в размере и </w:t>
      </w:r>
      <w:hyperlink w:history="0" r:id="rId212" w:tooltip="Постановление Правительства РФ от 25.06.2020 N 922 &quot;Об утверждении Правил предоставления иных межбюджетных трансфертов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по возмещению ущерба, причиненного жилым помещениям, застрахованным в рамках программ организации возмещения ущерба, причиненного расположенным н {КонсультантПлюс}">
        <w:r>
          <w:rPr>
            <w:sz w:val="20"/>
            <w:color w:val="0000ff"/>
          </w:rPr>
          <w:t xml:space="preserve">порядке</w:t>
        </w:r>
      </w:hyperlink>
      <w:r>
        <w:rPr>
          <w:sz w:val="20"/>
        </w:rPr>
        <w:t xml:space="preserve">, определенных Правительством Российской Федерации;</w:t>
      </w:r>
    </w:p>
    <w:p>
      <w:pPr>
        <w:pStyle w:val="0"/>
        <w:spacing w:before="200" w:line-rule="auto"/>
        <w:ind w:firstLine="540"/>
        <w:jc w:val="both"/>
      </w:pPr>
      <w:r>
        <w:rPr>
          <w:sz w:val="20"/>
        </w:rPr>
        <w:t xml:space="preserve">б) в случае наступления иных рисков, предусмотренных программой в соответствии с </w:t>
      </w:r>
      <w:hyperlink w:history="0" w:anchor="P365" w:tooltip="иные риски, которые субъект Российской Федерации вправе включать в программу (риск повреждения жилого помещения в результате чрезвычайной ситуации, риск утраты (гибели) и (или) повреждения жилого помещения в результате иных событий);">
        <w:r>
          <w:rPr>
            <w:sz w:val="20"/>
            <w:color w:val="0000ff"/>
          </w:rPr>
          <w:t xml:space="preserve">абзацем третьим подпункта "в" пункта 2</w:t>
        </w:r>
      </w:hyperlink>
      <w:r>
        <w:rPr>
          <w:sz w:val="20"/>
        </w:rPr>
        <w:t xml:space="preserve"> настоящей статьи:</w:t>
      </w:r>
    </w:p>
    <w:bookmarkStart w:id="382" w:name="P382"/>
    <w:bookmarkEnd w:id="382"/>
    <w:p>
      <w:pPr>
        <w:pStyle w:val="0"/>
        <w:spacing w:before="200" w:line-rule="auto"/>
        <w:ind w:firstLine="540"/>
        <w:jc w:val="both"/>
      </w:pPr>
      <w:r>
        <w:rPr>
          <w:sz w:val="20"/>
        </w:rPr>
        <w:t xml:space="preserve">страховщиком в размере (доле) его участия в возмещении ущерба, предусмотренном программой по соответствующему риску, в соответствии с условиями договора страхования жилого помещения;</w:t>
      </w:r>
    </w:p>
    <w:p>
      <w:pPr>
        <w:pStyle w:val="0"/>
        <w:spacing w:before="200" w:line-rule="auto"/>
        <w:ind w:firstLine="540"/>
        <w:jc w:val="both"/>
      </w:pPr>
      <w:r>
        <w:rPr>
          <w:sz w:val="20"/>
        </w:rPr>
        <w:t xml:space="preserve">субъектом Российской Федерации в размере (доле) его участия в возмещении ущерба, установленном в программе, за счет средств, предусмотренных на эти цели в бюджете субъекта Российской Федерации, и (или) иных средств, предоставленных бюджету субъекта Российской Федерации в установленном бюджетным законодательством Российской Федерации порядке.</w:t>
      </w:r>
    </w:p>
    <w:p>
      <w:pPr>
        <w:pStyle w:val="0"/>
        <w:spacing w:before="200" w:line-rule="auto"/>
        <w:ind w:firstLine="540"/>
        <w:jc w:val="both"/>
      </w:pPr>
      <w:r>
        <w:rPr>
          <w:sz w:val="20"/>
        </w:rPr>
        <w:t xml:space="preserve">6. </w:t>
      </w:r>
      <w:hyperlink w:history="0" r:id="rId213" w:tooltip="Постановление Правительства РФ от 12.04.2019 N 433 &quot;Об определении страховых сумм по риску утраты (гибели) жилого помещения в результате чрезвычайной ситуации по договорам страхования жилых помещений, заключенным в рамках программ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и Правил расчета максимального размера ущерба, подлежащего возмещению в рамках программ организац {КонсультантПлюс}">
        <w:r>
          <w:rPr>
            <w:sz w:val="20"/>
            <w:color w:val="0000ff"/>
          </w:rPr>
          <w:t xml:space="preserve">Порядок</w:t>
        </w:r>
      </w:hyperlink>
      <w:r>
        <w:rPr>
          <w:sz w:val="20"/>
        </w:rPr>
        <w:t xml:space="preserve"> расчета максимального размера ущерба по риску, группе рисков, подлежащего возмещению в рамках программы и включающего страховое возмещение и помощь, предоставляемую за счет средств бюджетов бюджетной системы Российской Федерации,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помещения в субъекте Российской Федерации, а также определенной субъектом Российской Федерации в программе характеристики жилищного фонда.</w:t>
      </w:r>
    </w:p>
    <w:p>
      <w:pPr>
        <w:pStyle w:val="0"/>
        <w:spacing w:before="200" w:line-rule="auto"/>
        <w:ind w:firstLine="540"/>
        <w:jc w:val="both"/>
      </w:pPr>
      <w:r>
        <w:rPr>
          <w:sz w:val="20"/>
        </w:rPr>
        <w:t xml:space="preserve">7. Сведения о максимальном размере подлежащего возмещению в рамках программы ущерба по соответствующим рискам должны быть предоставлены страховщиком страхователю вместе с договором страхования жилого помещения.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01.10.2024 в п. 8 ст. 11.1 вносятся изменения (</w:t>
            </w:r>
            <w:hyperlink w:history="0" r:id="rId214" w:tooltip="Федеральный закон от 29.12.2022 N 594-ФЗ (ред. от 25.12.2023) &quot;О внесении изменений в отдельные законодательные акты Российской Федерации в части создания автоматизированной информационной системы страхования&quot; {КонсультантПлюс}">
              <w:r>
                <w:rPr>
                  <w:sz w:val="20"/>
                  <w:color w:val="0000ff"/>
                </w:rPr>
                <w:t xml:space="preserve">ФЗ</w:t>
              </w:r>
            </w:hyperlink>
            <w:r>
              <w:rPr>
                <w:sz w:val="20"/>
                <w:color w:val="392c69"/>
              </w:rPr>
              <w:t xml:space="preserve"> от 29.12.2022 N 594-ФЗ). См. будущую </w:t>
            </w:r>
            <w:hyperlink w:history="0" r:id="rId215" w:tooltip="Федеральный закон от 21.12.1994 N 68-ФЗ (ред. от 26.02.2024) &quot;О защите населения и территорий от чрезвычайных ситуаций природного и техногенного характера&quot; (с изм. и доп., вступ. в силу с 01.10.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В целях организации возмещения ущерба, причиненного застрахованным в рамках программ жилым помещениям, страховщики и органы государственной власти субъектов Российской Федерации взаимодействуют в соответствии с пунктом 3.2 </w:t>
      </w:r>
      <w:hyperlink w:history="0" r:id="rId216" w:tooltip="Закон РФ от 27.11.1992 N 4015-1 (ред. от 04.08.2023) &quot;Об организации страхового дела в Российской Федерации&quot; {КонсультантПлюс}">
        <w:r>
          <w:rPr>
            <w:sz w:val="20"/>
            <w:color w:val="0000ff"/>
          </w:rPr>
          <w:t xml:space="preserve">статьи 3</w:t>
        </w:r>
      </w:hyperlink>
      <w:r>
        <w:rPr>
          <w:sz w:val="20"/>
        </w:rPr>
        <w:t xml:space="preserve"> Закона Российской Федерации от 27 ноября 1992 года N 4015-1 "Об организации страхового дела в Российской Федерации".</w:t>
      </w:r>
    </w:p>
    <w:p>
      <w:pPr>
        <w:pStyle w:val="0"/>
        <w:spacing w:before="200" w:line-rule="auto"/>
        <w:ind w:firstLine="540"/>
        <w:jc w:val="both"/>
      </w:pPr>
      <w:r>
        <w:rPr>
          <w:sz w:val="20"/>
        </w:rPr>
        <w:t xml:space="preserve">9. В случае утраты (гибели) застрахованного в рамках программы жилого помещения возмещение ущерба осуществляется страхователю - собственнику жилого помещения в денежной форме либо путем предоставления субъектом Российской Федерации в его собственность другого жилого помещения при условии уступки страхователем субъекту Российской Федерации права требования к страховщику суммы причитающегося к выплате страхового возмещения за утраченное жилое помещение.</w:t>
      </w:r>
    </w:p>
    <w:p>
      <w:pPr>
        <w:pStyle w:val="0"/>
        <w:spacing w:before="200" w:line-rule="auto"/>
        <w:ind w:firstLine="540"/>
        <w:jc w:val="both"/>
      </w:pPr>
      <w:r>
        <w:rPr>
          <w:sz w:val="20"/>
        </w:rPr>
        <w:t xml:space="preserve">10. 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(доли) его участия в возмещении ущерба.</w:t>
      </w:r>
    </w:p>
    <w:p>
      <w:pPr>
        <w:pStyle w:val="0"/>
        <w:spacing w:before="200" w:line-rule="auto"/>
        <w:ind w:firstLine="540"/>
        <w:jc w:val="both"/>
      </w:pPr>
      <w:r>
        <w:rPr>
          <w:sz w:val="20"/>
        </w:rPr>
        <w:t xml:space="preserve">11. </w:t>
      </w:r>
      <w:hyperlink w:history="0" r:id="rId217" w:tooltip="Постановление Правительства РФ от 21.08.2019 N 1082 &quo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 {КонсультантПлюс}">
        <w:r>
          <w:rPr>
            <w:sz w:val="20"/>
            <w:color w:val="0000ff"/>
          </w:rPr>
          <w:t xml:space="preserve">Порядок и условия</w:t>
        </w:r>
      </w:hyperlink>
      <w:r>
        <w:rPr>
          <w:sz w:val="20"/>
        </w:rPr>
        <w:t xml:space="preserve"> проведения экспертизы жилого помещения, которому причинен ущерб, </w:t>
      </w:r>
      <w:hyperlink w:history="0" r:id="rId218" w:tooltip="Постановление Правительства РФ от 21.08.2019 N 1082 &quo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 {КонсультантПлюс}">
        <w:r>
          <w:rPr>
            <w:sz w:val="20"/>
            <w:color w:val="0000ff"/>
          </w:rPr>
          <w:t xml:space="preserve">методика</w:t>
        </w:r>
      </w:hyperlink>
      <w:r>
        <w:rPr>
          <w:sz w:val="20"/>
        </w:rPr>
        <w:t xml:space="preserve"> определения размера ущерба, подлежащего возмещению в рамках программы за счет страхового возмещения и помощи, предоставляемой за счет средств бюджетов бюджетной системы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12. Оказание субъектом Российской Федерации помощи в возмещении ущерба за утраченное (погибшее) или поврежденное жилое помещение не является основанием для отказа страховщика в страховом возмещении по договору страхования жилого помещения или уменьшения размера страхового возмещения.</w:t>
      </w:r>
    </w:p>
    <w:p>
      <w:pPr>
        <w:pStyle w:val="0"/>
        <w:ind w:firstLine="540"/>
        <w:jc w:val="both"/>
      </w:pPr>
      <w:r>
        <w:rPr>
          <w:sz w:val="20"/>
        </w:rPr>
      </w:r>
    </w:p>
    <w:p>
      <w:pPr>
        <w:pStyle w:val="2"/>
        <w:outlineLvl w:val="1"/>
        <w:ind w:firstLine="540"/>
        <w:jc w:val="both"/>
      </w:pPr>
      <w:r>
        <w:rPr>
          <w:sz w:val="20"/>
        </w:rPr>
        <w:t xml:space="preserve">Статья 11.2. Полномочия избирательных комиссий по принятию решения об отложении голосования на выборах, референдумах при введении режима повышенной готовности или чрезвычайной ситуации</w:t>
      </w:r>
    </w:p>
    <w:p>
      <w:pPr>
        <w:pStyle w:val="0"/>
        <w:ind w:firstLine="540"/>
        <w:jc w:val="both"/>
      </w:pPr>
      <w:r>
        <w:rPr>
          <w:sz w:val="20"/>
        </w:rPr>
        <w:t xml:space="preserve">(введена Федеральным </w:t>
      </w:r>
      <w:hyperlink w:history="0" r:id="rId21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jc w:val="both"/>
      </w:pPr>
      <w:r>
        <w:rPr>
          <w:sz w:val="20"/>
        </w:rPr>
      </w:r>
    </w:p>
    <w:p>
      <w:pPr>
        <w:pStyle w:val="0"/>
        <w:ind w:firstLine="540"/>
        <w:jc w:val="both"/>
      </w:pPr>
      <w:r>
        <w:rPr>
          <w:sz w:val="20"/>
        </w:rPr>
        <w:t xml:space="preserve">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 референдумах может быть отложено по решению соответствующей избирательной комиссии в порядке, предусмотренном Федеральным </w:t>
      </w:r>
      <w:hyperlink w:history="0" r:id="rId220" w:tooltip="Федеральный закон от 12.06.2002 N 67-ФЗ (ред. от 25.12.2023)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pPr>
      <w:r>
        <w:rPr>
          <w:sz w:val="20"/>
        </w:rPr>
      </w:r>
    </w:p>
    <w:p>
      <w:pPr>
        <w:pStyle w:val="2"/>
        <w:outlineLvl w:val="0"/>
        <w:jc w:val="center"/>
      </w:pPr>
      <w:r>
        <w:rPr>
          <w:sz w:val="20"/>
        </w:rPr>
        <w:t xml:space="preserve">Глава III. ГОСУДАРСТВЕННОЕ УПРАВЛЕНИЕ В ОБЛАСТИ ЗАЩИТЫ</w:t>
      </w:r>
    </w:p>
    <w:p>
      <w:pPr>
        <w:pStyle w:val="2"/>
        <w:jc w:val="center"/>
      </w:pPr>
      <w:r>
        <w:rPr>
          <w:sz w:val="20"/>
        </w:rPr>
        <w:t xml:space="preserve">НАСЕЛЕНИЯ И ТЕРРИТОРИЙ ОТ ЧРЕЗВЫЧАЙНЫХ СИТУАЦИЙ</w:t>
      </w:r>
    </w:p>
    <w:p>
      <w:pPr>
        <w:pStyle w:val="0"/>
      </w:pPr>
      <w:r>
        <w:rPr>
          <w:sz w:val="20"/>
        </w:rPr>
      </w:r>
    </w:p>
    <w:p>
      <w:pPr>
        <w:pStyle w:val="2"/>
        <w:outlineLvl w:val="1"/>
        <w:ind w:firstLine="540"/>
        <w:jc w:val="both"/>
      </w:pPr>
      <w:r>
        <w:rPr>
          <w:sz w:val="20"/>
        </w:rPr>
        <w:t xml:space="preserve">Статья 12. Федеральный орган исполнительной власти, уполномоченный на решение задач в области защиты населения и территорий от чрезвычайных ситуаций</w:t>
      </w:r>
    </w:p>
    <w:p>
      <w:pPr>
        <w:pStyle w:val="0"/>
        <w:jc w:val="both"/>
      </w:pPr>
      <w:r>
        <w:rPr>
          <w:sz w:val="20"/>
        </w:rPr>
        <w:t xml:space="preserve">(в ред. Федерального </w:t>
      </w:r>
      <w:hyperlink w:history="0" r:id="rId221"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w:t>
      </w:r>
      <w:hyperlink w:history="0" r:id="rId222" w:tooltip="Указ Президента РФ от 11.07.2004 N 868 (ред. от 27.11.2023) &quot;Вопросы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0"/>
            <w:color w:val="0000ff"/>
          </w:rPr>
          <w:t xml:space="preserve">орган</w:t>
        </w:r>
      </w:hyperlink>
      <w:r>
        <w:rPr>
          <w:sz w:val="20"/>
        </w:rPr>
        <w:t xml:space="preserve"> исполнительной власти. Указанный федеральный орган вправе создавать подведомственные ему территориальные органы.</w:t>
      </w:r>
    </w:p>
    <w:p>
      <w:pPr>
        <w:pStyle w:val="0"/>
        <w:jc w:val="both"/>
      </w:pPr>
      <w:r>
        <w:rPr>
          <w:sz w:val="20"/>
        </w:rPr>
        <w:t xml:space="preserve">(в ред. Федерального </w:t>
      </w:r>
      <w:hyperlink w:history="0" r:id="rId223"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13. Обязанности федеральных органов исполнительной власти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1. Федеральные органы исполнительной власти организуют работу в области защиты населения и территорий от чрезвычайных ситуаций, в том числе обеспечения безопасности людей на водных объектах,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Федерального </w:t>
      </w:r>
      <w:hyperlink w:history="0" r:id="rId224"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2. Федеральные органы исполнительной власти:</w:t>
      </w:r>
    </w:p>
    <w:p>
      <w:pPr>
        <w:pStyle w:val="0"/>
        <w:spacing w:before="200" w:line-rule="auto"/>
        <w:ind w:firstLine="540"/>
        <w:jc w:val="both"/>
      </w:pPr>
      <w:r>
        <w:rPr>
          <w:sz w:val="20"/>
        </w:rPr>
        <w:t xml:space="preserve">а) по отношению к подведомственным организациям:</w:t>
      </w:r>
    </w:p>
    <w:p>
      <w:pPr>
        <w:pStyle w:val="0"/>
        <w:spacing w:before="200" w:line-rule="auto"/>
        <w:ind w:firstLine="540"/>
        <w:jc w:val="both"/>
      </w:pPr>
      <w:r>
        <w:rPr>
          <w:sz w:val="20"/>
        </w:rPr>
        <w:t xml:space="preserve">разрабатывают и осуществляют организационные и инженерно-технические мероприятия по повышению устойчивости функционирования отрасли в чрезвычайных ситуациях;</w:t>
      </w:r>
    </w:p>
    <w:p>
      <w:pPr>
        <w:pStyle w:val="0"/>
        <w:spacing w:before="200" w:line-rule="auto"/>
        <w:ind w:firstLine="540"/>
        <w:jc w:val="both"/>
      </w:pPr>
      <w:r>
        <w:rPr>
          <w:sz w:val="20"/>
        </w:rPr>
        <w:t xml:space="preserve">утверждают и издают в соответствии с федеральными требованиями отраслевые нормы и правила безопасности производства, технологических процессов, продукции, а также правила защиты работников организаций от чрезвычайных ситуаций;</w:t>
      </w:r>
    </w:p>
    <w:p>
      <w:pPr>
        <w:pStyle w:val="0"/>
        <w:spacing w:before="200" w:line-rule="auto"/>
        <w:ind w:firstLine="540"/>
        <w:jc w:val="both"/>
      </w:pPr>
      <w:r>
        <w:rPr>
          <w:sz w:val="20"/>
        </w:rPr>
        <w:t xml:space="preserve">обеспечивают разработку и реализацию мероприятий по укреплению радиационной, химической, медико-биологической, взрывной, пожарной, экологической безопасности, а также соблюдение норм и правил инженерно-технических мероприятий гражданской обороны при проектировании, строительстве и эксплуатации объектов производственного и социального назначения;</w:t>
      </w:r>
    </w:p>
    <w:p>
      <w:pPr>
        <w:pStyle w:val="0"/>
        <w:spacing w:before="200" w:line-rule="auto"/>
        <w:ind w:firstLine="540"/>
        <w:jc w:val="both"/>
      </w:pPr>
      <w:r>
        <w:rPr>
          <w:sz w:val="20"/>
        </w:rPr>
        <w:t xml:space="preserve">финансируют и обеспечивают мероприятия по предупреждению чрезвычайных ситуаций и проведение аварийно-спасательных и других неотложных работ в чрезвычайных ситуациях;</w:t>
      </w:r>
    </w:p>
    <w:p>
      <w:pPr>
        <w:pStyle w:val="0"/>
        <w:spacing w:before="200" w:line-rule="auto"/>
        <w:ind w:firstLine="540"/>
        <w:jc w:val="both"/>
      </w:pPr>
      <w:r>
        <w:rPr>
          <w:sz w:val="20"/>
        </w:rPr>
        <w:t xml:space="preserve">организуют и обеспечивают проведение научно-исследовательских, опытно-конструкторских, испытательных и проектных работ по проблемам безопасности;</w:t>
      </w:r>
    </w:p>
    <w:p>
      <w:pPr>
        <w:pStyle w:val="0"/>
        <w:spacing w:before="200" w:line-rule="auto"/>
        <w:ind w:firstLine="540"/>
        <w:jc w:val="both"/>
      </w:pPr>
      <w:r>
        <w:rPr>
          <w:sz w:val="20"/>
        </w:rPr>
        <w:t xml:space="preserve">б) по отношению к иным организациям, входящим в состав отрасли:</w:t>
      </w:r>
    </w:p>
    <w:p>
      <w:pPr>
        <w:pStyle w:val="0"/>
        <w:spacing w:before="200" w:line-rule="auto"/>
        <w:ind w:firstLine="540"/>
        <w:jc w:val="both"/>
      </w:pPr>
      <w:r>
        <w:rPr>
          <w:sz w:val="20"/>
        </w:rPr>
        <w:t xml:space="preserve">осуществляют методическое руководство при решении вопросов защиты работников организаций от чрезвычайных ситуаций, повышения устойчивости и безопасности функционирования организаций;</w:t>
      </w:r>
    </w:p>
    <w:p>
      <w:pPr>
        <w:pStyle w:val="0"/>
        <w:spacing w:before="200" w:line-rule="auto"/>
        <w:ind w:firstLine="540"/>
        <w:jc w:val="both"/>
      </w:pPr>
      <w:r>
        <w:rPr>
          <w:sz w:val="20"/>
        </w:rPr>
        <w:t xml:space="preserve">разрабатывают и доводят до сведения организаций отраслевые требования, нормативные документы по вопросам предупреждения и ликвидации чрезвычайных ситуаций, защиты от них работников организаций и населения.</w:t>
      </w:r>
    </w:p>
    <w:p>
      <w:pPr>
        <w:pStyle w:val="0"/>
        <w:spacing w:before="200" w:line-rule="auto"/>
        <w:ind w:firstLine="540"/>
        <w:jc w:val="both"/>
      </w:pPr>
      <w:r>
        <w:rPr>
          <w:sz w:val="20"/>
        </w:rPr>
        <w:t xml:space="preserve">3. Руководители федеральных органов исполнительной власти несут предусмотренную </w:t>
      </w:r>
      <w:r>
        <w:rPr>
          <w:sz w:val="20"/>
        </w:rPr>
        <w:t xml:space="preserve">законодательством</w:t>
      </w:r>
      <w:r>
        <w:rPr>
          <w:sz w:val="20"/>
        </w:rPr>
        <w:t xml:space="preserve">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w:t>
      </w:r>
    </w:p>
    <w:p>
      <w:pPr>
        <w:pStyle w:val="0"/>
        <w:spacing w:before="200" w:line-rule="auto"/>
        <w:ind w:firstLine="540"/>
        <w:jc w:val="both"/>
      </w:pPr>
      <w:r>
        <w:rPr>
          <w:sz w:val="20"/>
        </w:rPr>
        <w:t xml:space="preserve">4.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w:t>
      </w:r>
    </w:p>
    <w:p>
      <w:pPr>
        <w:pStyle w:val="0"/>
        <w:spacing w:before="200" w:line-rule="auto"/>
        <w:ind w:firstLine="540"/>
        <w:jc w:val="both"/>
      </w:pPr>
      <w:r>
        <w:rPr>
          <w:sz w:val="20"/>
        </w:rPr>
        <w:t xml:space="preserve">5. Федеральные органы исполнительной власти, имеющие специально подготовленные и аттестованные в установленном </w:t>
      </w:r>
      <w:hyperlink w:history="0" r:id="rId225" w:tooltip="Постановление Правительства РФ от 22.12.2011 N 1091 (ред. от 27.04.2018) &quot;О некоторых вопросах аттестации аварийно-спасательных служб, аварийно-спасательных формирований, спасателей и граждан, приобретающих статус спасателя&quot; (вместе с &quot;Положением о проведении аттестации аварийно-спасательных служб, аварийно-спасательных формирований, спасателей и граждан, приобретающих статус спасателя&quot;) {КонсультантПлюс}">
        <w:r>
          <w:rPr>
            <w:sz w:val="20"/>
            <w:color w:val="0000ff"/>
          </w:rPr>
          <w:t xml:space="preserve">порядке</w:t>
        </w:r>
      </w:hyperlink>
      <w:r>
        <w:rPr>
          <w:sz w:val="20"/>
        </w:rPr>
        <w:t xml:space="preserve"> силы и средства для предупреждения и ликвидации чрезвычайных ситуаций, используют их в рамках единой государственной системы предупреждения и ликвидации чрезвычайных ситуаций,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w:t>
      </w:r>
    </w:p>
    <w:p>
      <w:pPr>
        <w:pStyle w:val="0"/>
        <w:jc w:val="both"/>
      </w:pPr>
      <w:r>
        <w:rPr>
          <w:sz w:val="20"/>
        </w:rPr>
        <w:t xml:space="preserve">(в ред. Федерального </w:t>
      </w:r>
      <w:hyperlink w:history="0" r:id="rId226"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01.04.2012 N 23-ФЗ)</w:t>
      </w:r>
    </w:p>
    <w:p>
      <w:pPr>
        <w:pStyle w:val="0"/>
        <w:spacing w:before="200" w:line-rule="auto"/>
        <w:ind w:firstLine="540"/>
        <w:jc w:val="both"/>
      </w:pPr>
      <w:r>
        <w:rPr>
          <w:sz w:val="20"/>
        </w:rPr>
        <w:t xml:space="preserve">6. Федеральные органы исполнительной власти обеспечивают привлечение сил и средств для защиты населения и территорий от чрезвычайных ситуаций при возникновении чрезвычайных ситуаций федерального или межрегионального характера в соответствии с федеральным планом действий по предупреждению и ликвидации чрезвычайных ситуаций.</w:t>
      </w:r>
    </w:p>
    <w:p>
      <w:pPr>
        <w:pStyle w:val="0"/>
        <w:jc w:val="both"/>
      </w:pPr>
      <w:r>
        <w:rPr>
          <w:sz w:val="20"/>
        </w:rPr>
        <w:t xml:space="preserve">(п. 6 введен Федеральным </w:t>
      </w:r>
      <w:hyperlink w:history="0" r:id="rId227"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03.07.2019 N 159-ФЗ)</w:t>
      </w:r>
    </w:p>
    <w:p>
      <w:pPr>
        <w:pStyle w:val="0"/>
        <w:spacing w:before="200" w:line-rule="auto"/>
        <w:ind w:firstLine="540"/>
        <w:jc w:val="both"/>
      </w:pPr>
      <w:r>
        <w:rPr>
          <w:sz w:val="20"/>
        </w:rPr>
        <w:t xml:space="preserve">7. Федеральные органы исполнительной власти предоставляют на безвозмездной основе федеральному органу исполнительной власти, уполномоченному на решение задач в области защиты населения и территорий от чрезвычайных ситуаций, постоянный доступ к информационным системам, содержащим информацию в области защиты населения и территорий от чрезвычайных ситуаций, в </w:t>
      </w:r>
      <w:hyperlink w:history="0" r:id="rId228" w:tooltip="Постановление Правительства РФ от 24.03.1997 N 334 (ред. от 16.06.2022) &quot;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7 введен Федеральным </w:t>
      </w:r>
      <w:hyperlink w:history="0" r:id="rId229"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30.12.2021 N 459-ФЗ)</w:t>
      </w:r>
    </w:p>
    <w:p>
      <w:pPr>
        <w:pStyle w:val="0"/>
      </w:pPr>
      <w:r>
        <w:rPr>
          <w:sz w:val="20"/>
        </w:rPr>
      </w:r>
    </w:p>
    <w:p>
      <w:pPr>
        <w:pStyle w:val="2"/>
        <w:outlineLvl w:val="1"/>
        <w:ind w:firstLine="540"/>
        <w:jc w:val="both"/>
      </w:pPr>
      <w:r>
        <w:rPr>
          <w:sz w:val="20"/>
        </w:rPr>
        <w:t xml:space="preserve">Статья 14. Обязанности организаций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Организации обязаны:</w:t>
      </w:r>
    </w:p>
    <w:p>
      <w:pPr>
        <w:pStyle w:val="0"/>
        <w:spacing w:before="200" w:line-rule="auto"/>
        <w:ind w:firstLine="540"/>
        <w:jc w:val="both"/>
      </w:pPr>
      <w:r>
        <w:rPr>
          <w:sz w:val="20"/>
        </w:rPr>
        <w:t xml:space="preserve">а)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w:t>
      </w:r>
    </w:p>
    <w:p>
      <w:pPr>
        <w:pStyle w:val="0"/>
        <w:spacing w:before="200" w:line-rule="auto"/>
        <w:ind w:firstLine="540"/>
        <w:jc w:val="both"/>
      </w:pPr>
      <w:r>
        <w:rPr>
          <w:sz w:val="20"/>
        </w:rPr>
        <w:t xml:space="preserve">б)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w:t>
      </w:r>
    </w:p>
    <w:p>
      <w:pPr>
        <w:pStyle w:val="0"/>
        <w:spacing w:before="200" w:line-rule="auto"/>
        <w:ind w:firstLine="540"/>
        <w:jc w:val="both"/>
      </w:pPr>
      <w:r>
        <w:rPr>
          <w:sz w:val="20"/>
        </w:rPr>
        <w:t xml:space="preserve">в) обеспечивать создание, подготовку и поддержание в готовности к применению сил и средств предупреждения и ликвидации чрезвычайных ситуаций, осуществлять подготовку работников организаций в области защиты от чрезвычайных ситуаций;</w:t>
      </w:r>
    </w:p>
    <w:p>
      <w:pPr>
        <w:pStyle w:val="0"/>
        <w:jc w:val="both"/>
      </w:pPr>
      <w:r>
        <w:rPr>
          <w:sz w:val="20"/>
        </w:rPr>
        <w:t xml:space="preserve">(в ред. Федеральных законов от 28.10.2002 </w:t>
      </w:r>
      <w:hyperlink w:history="0" r:id="rId230" w:tooltip="Федеральный закон от 28.10.2002 N 12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129-ФЗ</w:t>
        </w:r>
      </w:hyperlink>
      <w:r>
        <w:rPr>
          <w:sz w:val="20"/>
        </w:rPr>
        <w:t xml:space="preserve">, от 30.12.2015 </w:t>
      </w:r>
      <w:hyperlink w:history="0" r:id="rId231"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N 448-ФЗ</w:t>
        </w:r>
      </w:hyperlink>
      <w:r>
        <w:rPr>
          <w:sz w:val="20"/>
        </w:rPr>
        <w:t xml:space="preserve">)</w:t>
      </w:r>
    </w:p>
    <w:p>
      <w:pPr>
        <w:pStyle w:val="0"/>
        <w:spacing w:before="200" w:line-rule="auto"/>
        <w:ind w:firstLine="540"/>
        <w:jc w:val="both"/>
      </w:pPr>
      <w:r>
        <w:rPr>
          <w:sz w:val="20"/>
        </w:rPr>
        <w:t xml:space="preserve">г) создавать и поддерживать в постоянной готовности локальные системы оповещения населения о чрезвычайных ситуациях в порядке, установленном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28.12.2013 </w:t>
      </w:r>
      <w:hyperlink w:history="0" r:id="rId232" w:tooltip="Федеральный закон от 28.12.2013 N 404-ФЗ &quot;О внесении изменений в статью 14 Федерального закона &quot;О защите населения и территорий от чрезвычайных ситуаций природного и техногенного характера&quot; и Федеральный закон &quot;О гражданской обороне&quot; {КонсультантПлюс}">
        <w:r>
          <w:rPr>
            <w:sz w:val="20"/>
            <w:color w:val="0000ff"/>
          </w:rPr>
          <w:t xml:space="preserve">N 404-ФЗ</w:t>
        </w:r>
      </w:hyperlink>
      <w:r>
        <w:rPr>
          <w:sz w:val="20"/>
        </w:rPr>
        <w:t xml:space="preserve">, от 04.11.2022 </w:t>
      </w:r>
      <w:hyperlink w:history="0" r:id="rId233" w:tooltip="Федеральный закон от 04.11.2022 N 417-ФЗ &quot;О внесении изменений в Федеральный закон &quot;О гражданской обороне&quot; и статьи 1 и 14 Федерального закона &quot;О защите населения и территорий от чрезвычайных ситуаций природного и техногенного характера&quot; {КонсультантПлюс}">
        <w:r>
          <w:rPr>
            <w:sz w:val="20"/>
            <w:color w:val="0000ff"/>
          </w:rPr>
          <w:t xml:space="preserve">N 417-ФЗ</w:t>
        </w:r>
      </w:hyperlink>
      <w:r>
        <w:rPr>
          <w:sz w:val="20"/>
        </w:rPr>
        <w:t xml:space="preserve">)</w:t>
      </w:r>
    </w:p>
    <w:p>
      <w:pPr>
        <w:pStyle w:val="0"/>
        <w:spacing w:before="200" w:line-rule="auto"/>
        <w:ind w:firstLine="540"/>
        <w:jc w:val="both"/>
      </w:pPr>
      <w:r>
        <w:rPr>
          <w:sz w:val="20"/>
        </w:rPr>
        <w:t xml:space="preserve">д) обеспечивать организацию и проведение аварийно-спасательных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w:t>
      </w:r>
    </w:p>
    <w:p>
      <w:pPr>
        <w:pStyle w:val="0"/>
        <w:jc w:val="both"/>
      </w:pPr>
      <w:r>
        <w:rPr>
          <w:sz w:val="20"/>
        </w:rPr>
        <w:t xml:space="preserve">(в ред. Федерального </w:t>
      </w:r>
      <w:hyperlink w:history="0" r:id="rId234"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08.03.2015 N 38-ФЗ)</w:t>
      </w:r>
    </w:p>
    <w:p>
      <w:pPr>
        <w:pStyle w:val="0"/>
        <w:spacing w:before="200" w:line-rule="auto"/>
        <w:ind w:firstLine="540"/>
        <w:jc w:val="both"/>
      </w:pPr>
      <w:r>
        <w:rPr>
          <w:sz w:val="20"/>
        </w:rPr>
        <w:t xml:space="preserve">е)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w:t>
      </w:r>
    </w:p>
    <w:p>
      <w:pPr>
        <w:pStyle w:val="0"/>
        <w:spacing w:before="200" w:line-rule="auto"/>
        <w:ind w:firstLine="540"/>
        <w:jc w:val="both"/>
      </w:pPr>
      <w:r>
        <w:rPr>
          <w:sz w:val="20"/>
        </w:rPr>
        <w:t xml:space="preserve">ж) создавать резервы финансовых и материальных ресурсов для ликвидации чрезвычайных ситуаций;</w:t>
      </w:r>
    </w:p>
    <w:p>
      <w:pPr>
        <w:pStyle w:val="0"/>
        <w:spacing w:before="200" w:line-rule="auto"/>
        <w:ind w:firstLine="540"/>
        <w:jc w:val="both"/>
      </w:pPr>
      <w:r>
        <w:rPr>
          <w:sz w:val="20"/>
        </w:rPr>
        <w:t xml:space="preserve">з) оповещать работников организаций об угрозе возникновения или о возникновении чрезвычайных ситуаций;</w:t>
      </w:r>
    </w:p>
    <w:p>
      <w:pPr>
        <w:pStyle w:val="0"/>
        <w:jc w:val="both"/>
      </w:pPr>
      <w:r>
        <w:rPr>
          <w:sz w:val="20"/>
        </w:rPr>
        <w:t xml:space="preserve">(в ред. Федерального </w:t>
      </w:r>
      <w:hyperlink w:history="0" r:id="rId235"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30.12.2021 N 459-ФЗ)</w:t>
      </w:r>
    </w:p>
    <w:p>
      <w:pPr>
        <w:pStyle w:val="0"/>
        <w:spacing w:before="200" w:line-rule="auto"/>
        <w:ind w:firstLine="540"/>
        <w:jc w:val="both"/>
      </w:pPr>
      <w:r>
        <w:rPr>
          <w:sz w:val="20"/>
        </w:rPr>
        <w:t xml:space="preserve">и) предоставлять в установленном порядке федеральному органу исполнительной власти, уполномоченному на решение задач в области защиты населения и территорий от чрезвычайных ситуаций, участки для установки специализированных технических </w:t>
      </w:r>
      <w:r>
        <w:rPr>
          <w:sz w:val="20"/>
        </w:rPr>
        <w:t xml:space="preserve">средств</w:t>
      </w:r>
      <w:r>
        <w:rPr>
          <w:sz w:val="20"/>
        </w:rPr>
        <w:t xml:space="preserve"> оповещения и информирования населения в местах массового пребывания людей,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 подготовки населения в области защиты от чрезвычайных ситуаций путем предоставления и (или) использования имеющихся у организаций технических устройств для распространения продукции средств массовой информации, а также каналов связи, выделения эфирного времени и иными способами.</w:t>
      </w:r>
    </w:p>
    <w:p>
      <w:pPr>
        <w:pStyle w:val="0"/>
        <w:jc w:val="both"/>
      </w:pPr>
      <w:r>
        <w:rPr>
          <w:sz w:val="20"/>
        </w:rPr>
        <w:t xml:space="preserve">(пп. "и" введен Федеральным </w:t>
      </w:r>
      <w:hyperlink w:history="0" r:id="rId236"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04.12.2006 N 206-ФЗ)</w:t>
      </w:r>
    </w:p>
    <w:p>
      <w:pPr>
        <w:pStyle w:val="0"/>
        <w:spacing w:before="200" w:line-rule="auto"/>
        <w:ind w:firstLine="540"/>
        <w:jc w:val="both"/>
      </w:pPr>
      <w:r>
        <w:rPr>
          <w:sz w:val="20"/>
        </w:rPr>
        <w:t xml:space="preserve">Руководитель организации, на территории которой может возникнуть или возникла чрезвычайная ситуация,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 находящихся на ее территории, а также о проведении эвакуационных мероприятий.</w:t>
      </w:r>
    </w:p>
    <w:p>
      <w:pPr>
        <w:pStyle w:val="0"/>
        <w:jc w:val="both"/>
      </w:pPr>
      <w:r>
        <w:rPr>
          <w:sz w:val="20"/>
        </w:rPr>
        <w:t xml:space="preserve">(часть вторая введена Федеральным </w:t>
      </w:r>
      <w:hyperlink w:history="0" r:id="rId237"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01.04.2012 N 23-ФЗ; в ред. Федерального </w:t>
      </w:r>
      <w:hyperlink w:history="0" r:id="rId238"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30.12.2021 N 459-ФЗ)</w:t>
      </w:r>
    </w:p>
    <w:p>
      <w:pPr>
        <w:pStyle w:val="0"/>
        <w:spacing w:before="200" w:line-rule="auto"/>
        <w:ind w:firstLine="540"/>
        <w:jc w:val="both"/>
      </w:pPr>
      <w:r>
        <w:rPr>
          <w:sz w:val="20"/>
        </w:rPr>
        <w:t xml:space="preserve">Руководитель организации, на территории которой может возникнуть или возникла чрезвычайная ситуация, и назначенный им руководитель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w:t>
      </w:r>
    </w:p>
    <w:p>
      <w:pPr>
        <w:pStyle w:val="0"/>
        <w:jc w:val="both"/>
      </w:pPr>
      <w:r>
        <w:rPr>
          <w:sz w:val="20"/>
        </w:rPr>
        <w:t xml:space="preserve">(часть третья введена Федеральным </w:t>
      </w:r>
      <w:hyperlink w:history="0" r:id="rId239" w:tooltip="Федеральный закон от 01.04.2012 N 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01.04.2012 N 23-ФЗ; в ред. Федерального </w:t>
      </w:r>
      <w:hyperlink w:history="0" r:id="rId240"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30.12.2021 N 459-ФЗ)</w:t>
      </w:r>
    </w:p>
    <w:p>
      <w:pPr>
        <w:pStyle w:val="0"/>
      </w:pPr>
      <w:r>
        <w:rPr>
          <w:sz w:val="20"/>
        </w:rPr>
      </w:r>
    </w:p>
    <w:p>
      <w:pPr>
        <w:pStyle w:val="2"/>
        <w:outlineLvl w:val="1"/>
        <w:ind w:firstLine="540"/>
        <w:jc w:val="both"/>
      </w:pPr>
      <w:r>
        <w:rPr>
          <w:sz w:val="20"/>
        </w:rPr>
        <w:t xml:space="preserve">Статья 15. Участие общественных объединений в ликвидации чрезвычайных ситуаций</w:t>
      </w:r>
    </w:p>
    <w:p>
      <w:pPr>
        <w:pStyle w:val="0"/>
      </w:pPr>
      <w:r>
        <w:rPr>
          <w:sz w:val="20"/>
        </w:rPr>
      </w:r>
    </w:p>
    <w:p>
      <w:pPr>
        <w:pStyle w:val="0"/>
        <w:ind w:firstLine="540"/>
        <w:jc w:val="both"/>
      </w:pPr>
      <w:r>
        <w:rPr>
          <w:sz w:val="20"/>
        </w:rPr>
        <w:t xml:space="preserve">Общественные объединения могут участвовать в мероприятиях в области защиты населения и территорий от чрезвычайных ситуаций, в том числе обеспечения безопасности людей на водных объектах, в соответствии с законодательством Российской Федерации и со своими уставами.</w:t>
      </w:r>
    </w:p>
    <w:p>
      <w:pPr>
        <w:pStyle w:val="0"/>
        <w:jc w:val="both"/>
      </w:pPr>
      <w:r>
        <w:rPr>
          <w:sz w:val="20"/>
        </w:rPr>
        <w:t xml:space="preserve">(в ред. Федерального </w:t>
      </w:r>
      <w:hyperlink w:history="0" r:id="rId241"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Общественные объединения, участвующие в ликвидации чрезвычайных ситуаций, действуют под руководством соответствующих органов управления единой государственной системы предупреждения и ликвидации чрезвычайных ситуаций.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 связанных с перевозкой членов общественных объединений к зоне чрезвычайной ситуации и обратно, организацией размещения, питания, оплаты труда, материально-технического, медицинского и других видов обеспечения их деятельности в этих условиях.</w:t>
      </w:r>
    </w:p>
    <w:p>
      <w:pPr>
        <w:pStyle w:val="0"/>
        <w:spacing w:before="200" w:line-rule="auto"/>
        <w:ind w:firstLine="540"/>
        <w:jc w:val="both"/>
      </w:pPr>
      <w:r>
        <w:rPr>
          <w:sz w:val="20"/>
        </w:rPr>
        <w:t xml:space="preserve">Участники ликвидации чрезвычайных ситуаций от общественных объединений должны иметь соответствующую подготовку, подтвержденную в аттестационном порядке.</w:t>
      </w:r>
    </w:p>
    <w:p>
      <w:pPr>
        <w:pStyle w:val="0"/>
      </w:pPr>
      <w:r>
        <w:rPr>
          <w:sz w:val="20"/>
        </w:rPr>
      </w:r>
    </w:p>
    <w:p>
      <w:pPr>
        <w:pStyle w:val="2"/>
        <w:outlineLvl w:val="1"/>
        <w:ind w:firstLine="540"/>
        <w:jc w:val="both"/>
      </w:pPr>
      <w:r>
        <w:rPr>
          <w:sz w:val="20"/>
        </w:rPr>
        <w:t xml:space="preserve">Статья 16. Привлечение Вооруженных Сил Российской Федерации, других войск и воинских формирований для ликвидации чрезвычайных ситуаций</w:t>
      </w:r>
    </w:p>
    <w:p>
      <w:pPr>
        <w:pStyle w:val="0"/>
      </w:pPr>
      <w:r>
        <w:rPr>
          <w:sz w:val="20"/>
        </w:rPr>
      </w:r>
    </w:p>
    <w:p>
      <w:pPr>
        <w:pStyle w:val="0"/>
        <w:ind w:firstLine="540"/>
        <w:jc w:val="both"/>
      </w:pPr>
      <w:r>
        <w:rPr>
          <w:sz w:val="20"/>
        </w:rPr>
        <w:t xml:space="preserve">Для ликвидации чрезвычайных ситуаций могут </w:t>
      </w:r>
      <w:hyperlink w:history="0" r:id="rId242" w:tooltip="Приказ МЧС России от 19.02.2020 N 100 &quot;О совершенствовании системы применения по предназначению в мирное время спасательных воинских формирований МЧС России&quot; (вместе с &quot;Положением о порядке применения по предназначению в мирное время спасательных воинских формирований МЧС России&quot;, &quot;Порядком разработки, утверждения и уточнения Плана действий спасательного воинского формирования МЧС России при возникновении чрезвычайных ситуаций в мирное время&quot;) {КонсультантПлюс}">
        <w:r>
          <w:rPr>
            <w:sz w:val="20"/>
            <w:color w:val="0000ff"/>
          </w:rPr>
          <w:t xml:space="preserve">привлекаться</w:t>
        </w:r>
      </w:hyperlink>
      <w:r>
        <w:rPr>
          <w:sz w:val="20"/>
        </w:rPr>
        <w:t xml:space="preserve"> специально подготовленные силы и средства Вооруженных Сил Российской Федерации, других войск и воинских формирований. </w:t>
      </w:r>
      <w:r>
        <w:rPr>
          <w:sz w:val="20"/>
        </w:rPr>
        <w:t xml:space="preserve">Порядок</w:t>
      </w:r>
      <w:r>
        <w:rPr>
          <w:sz w:val="20"/>
        </w:rPr>
        <w:t xml:space="preserve"> их привлечения определяется Президентом Российской Федерации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17. Применение сил и средств органов внутренних дел Российской Федерации при ликвидации чрезвычайных ситуаций</w:t>
      </w:r>
    </w:p>
    <w:p>
      <w:pPr>
        <w:pStyle w:val="0"/>
      </w:pPr>
      <w:r>
        <w:rPr>
          <w:sz w:val="20"/>
        </w:rPr>
        <w:t xml:space="preserve">(в ред. Федерального </w:t>
      </w:r>
      <w:hyperlink w:history="0" r:id="rId243" w:tooltip="Федеральный закон от 30.10.2007 N 241-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Закон Российской Федерации &quot;О милиции&quot; и признании утратившими силу отдельных положений Федерального закона &quot;О внесении изменений и дополнений в Закон РСФСР &quot;О милиции&quot; {КонсультантПлюс}">
        <w:r>
          <w:rPr>
            <w:sz w:val="20"/>
            <w:color w:val="0000ff"/>
          </w:rPr>
          <w:t xml:space="preserve">закона</w:t>
        </w:r>
      </w:hyperlink>
      <w:r>
        <w:rPr>
          <w:sz w:val="20"/>
        </w:rPr>
        <w:t xml:space="preserve"> от 30.10.2007 N 241-ФЗ)</w:t>
      </w:r>
    </w:p>
    <w:p>
      <w:pPr>
        <w:pStyle w:val="0"/>
      </w:pPr>
      <w:r>
        <w:rPr>
          <w:sz w:val="20"/>
        </w:rPr>
      </w:r>
    </w:p>
    <w:p>
      <w:pPr>
        <w:pStyle w:val="0"/>
        <w:ind w:firstLine="540"/>
        <w:jc w:val="both"/>
      </w:pPr>
      <w:r>
        <w:rPr>
          <w:sz w:val="20"/>
        </w:rPr>
        <w:t xml:space="preserve">При ликвидации чрезвычайных ситуаций силы и средства органов внутренних дел Российской Федерации применяются в соответствии с задачами, возложенными на органы внутренних дел </w:t>
      </w:r>
      <w:r>
        <w:rPr>
          <w:sz w:val="20"/>
        </w:rPr>
        <w:t xml:space="preserve">законами</w:t>
      </w:r>
      <w:r>
        <w:rPr>
          <w:sz w:val="2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pPr>
      <w:r>
        <w:rPr>
          <w:sz w:val="20"/>
        </w:rPr>
        <w:t xml:space="preserve">(в ред. Федерального </w:t>
      </w:r>
      <w:hyperlink w:history="0" r:id="rId244" w:tooltip="Федеральный закон от 30.10.2007 N 241-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Закон Российской Федерации &quot;О милиции&quot; и признании утратившими силу отдельных положений Федерального закона &quot;О внесении изменений и дополнений в Закон РСФСР &quot;О милиции&quot; {КонсультантПлюс}">
        <w:r>
          <w:rPr>
            <w:sz w:val="20"/>
            <w:color w:val="0000ff"/>
          </w:rPr>
          <w:t xml:space="preserve">закона</w:t>
        </w:r>
      </w:hyperlink>
      <w:r>
        <w:rPr>
          <w:sz w:val="20"/>
        </w:rPr>
        <w:t xml:space="preserve"> от 30.10.2007 N 241-ФЗ)</w:t>
      </w:r>
    </w:p>
    <w:p>
      <w:pPr>
        <w:pStyle w:val="0"/>
      </w:pPr>
      <w:r>
        <w:rPr>
          <w:sz w:val="20"/>
        </w:rPr>
      </w:r>
    </w:p>
    <w:p>
      <w:pPr>
        <w:pStyle w:val="2"/>
        <w:outlineLvl w:val="0"/>
        <w:jc w:val="center"/>
      </w:pPr>
      <w:r>
        <w:rPr>
          <w:sz w:val="20"/>
        </w:rPr>
        <w:t xml:space="preserve">Глава IV. ПРАВА И ОБЯЗАННОСТИ ГРАЖДАН РОССИЙСКОЙ ФЕДЕРАЦИИ,</w:t>
      </w:r>
    </w:p>
    <w:p>
      <w:pPr>
        <w:pStyle w:val="2"/>
        <w:jc w:val="center"/>
      </w:pPr>
      <w:r>
        <w:rPr>
          <w:sz w:val="20"/>
        </w:rPr>
        <w:t xml:space="preserve">ИНОСТРАННЫХ ГРАЖДАН И ЛИЦ БЕЗ ГРАЖДАНСТВА В ОБЛАСТИ ЗАЩИТЫ</w:t>
      </w:r>
    </w:p>
    <w:p>
      <w:pPr>
        <w:pStyle w:val="2"/>
        <w:jc w:val="center"/>
      </w:pPr>
      <w:r>
        <w:rPr>
          <w:sz w:val="20"/>
        </w:rPr>
        <w:t xml:space="preserve">НАСЕЛЕНИЯ И ТЕРРИТОРИЙ ОТ ЧРЕЗВЫЧАЙНЫХ СИТУАЦИЙ</w:t>
      </w:r>
    </w:p>
    <w:p>
      <w:pPr>
        <w:pStyle w:val="2"/>
        <w:jc w:val="center"/>
      </w:pPr>
      <w:r>
        <w:rPr>
          <w:sz w:val="20"/>
        </w:rPr>
        <w:t xml:space="preserve">И СОЦИАЛЬНАЯ ЗАЩИТА ПОСТРАДАВШИХ</w:t>
      </w:r>
    </w:p>
    <w:p>
      <w:pPr>
        <w:pStyle w:val="0"/>
        <w:jc w:val="center"/>
      </w:pPr>
      <w:r>
        <w:rPr>
          <w:sz w:val="20"/>
        </w:rPr>
        <w:t xml:space="preserve">(в ред. Федерального </w:t>
      </w:r>
      <w:hyperlink w:history="0" r:id="rId245"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423-ФЗ)</w:t>
      </w:r>
    </w:p>
    <w:p>
      <w:pPr>
        <w:pStyle w:val="0"/>
      </w:pPr>
      <w:r>
        <w:rPr>
          <w:sz w:val="20"/>
        </w:rPr>
      </w:r>
    </w:p>
    <w:p>
      <w:pPr>
        <w:pStyle w:val="2"/>
        <w:outlineLvl w:val="1"/>
        <w:ind w:firstLine="540"/>
        <w:jc w:val="both"/>
      </w:pPr>
      <w:r>
        <w:rPr>
          <w:sz w:val="20"/>
        </w:rPr>
        <w:t xml:space="preserve">Статья 18. Права граждан Российской Федерации, иностранных граждан и лиц без гражданства в области защиты населения и территорий от чрезвычайных ситуаций</w:t>
      </w:r>
    </w:p>
    <w:p>
      <w:pPr>
        <w:pStyle w:val="0"/>
        <w:jc w:val="both"/>
      </w:pPr>
      <w:r>
        <w:rPr>
          <w:sz w:val="20"/>
        </w:rPr>
        <w:t xml:space="preserve">(в ред. Федерального </w:t>
      </w:r>
      <w:hyperlink w:history="0" r:id="rId246"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423-ФЗ)</w:t>
      </w:r>
    </w:p>
    <w:p>
      <w:pPr>
        <w:pStyle w:val="0"/>
      </w:pPr>
      <w:r>
        <w:rPr>
          <w:sz w:val="20"/>
        </w:rPr>
      </w:r>
    </w:p>
    <w:bookmarkStart w:id="479" w:name="P479"/>
    <w:bookmarkEnd w:id="479"/>
    <w:p>
      <w:pPr>
        <w:pStyle w:val="0"/>
        <w:ind w:firstLine="540"/>
        <w:jc w:val="both"/>
      </w:pPr>
      <w:r>
        <w:rPr>
          <w:sz w:val="20"/>
        </w:rPr>
        <w:t xml:space="preserve">1. Граждане Российской Федерации имеют право:</w:t>
      </w:r>
    </w:p>
    <w:bookmarkStart w:id="480" w:name="P480"/>
    <w:bookmarkEnd w:id="480"/>
    <w:p>
      <w:pPr>
        <w:pStyle w:val="0"/>
        <w:spacing w:before="200" w:line-rule="auto"/>
        <w:ind w:firstLine="540"/>
        <w:jc w:val="both"/>
      </w:pPr>
      <w:r>
        <w:rPr>
          <w:sz w:val="20"/>
        </w:rPr>
        <w:t xml:space="preserve">на защиту жизни, здоровья и личного имущества в случае возникновения чрезвычайных ситуаций;</w:t>
      </w:r>
    </w:p>
    <w:p>
      <w:pPr>
        <w:pStyle w:val="0"/>
        <w:spacing w:before="200" w:line-rule="auto"/>
        <w:ind w:firstLine="540"/>
        <w:jc w:val="both"/>
      </w:pPr>
      <w:r>
        <w:rPr>
          <w:sz w:val="20"/>
        </w:rPr>
        <w:t xml:space="preserve">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 органов местного самоуправления и организаций, предназначенное для защиты населения от чрезвычайных ситуаций;</w:t>
      </w:r>
    </w:p>
    <w:p>
      <w:pPr>
        <w:pStyle w:val="0"/>
        <w:jc w:val="both"/>
      </w:pPr>
      <w:r>
        <w:rPr>
          <w:sz w:val="20"/>
        </w:rPr>
        <w:t xml:space="preserve">(в ред. Федерального </w:t>
      </w:r>
      <w:hyperlink w:history="0" r:id="rId247" w:tooltip="Федеральный закон от 08.03.2015 N 38-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08.03.2015 N 38-ФЗ)</w:t>
      </w:r>
    </w:p>
    <w:p>
      <w:pPr>
        <w:pStyle w:val="0"/>
        <w:spacing w:before="200" w:line-rule="auto"/>
        <w:ind w:firstLine="540"/>
        <w:jc w:val="both"/>
      </w:pPr>
      <w:r>
        <w:rPr>
          <w:sz w:val="20"/>
        </w:rPr>
        <w:t xml:space="preserve">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w:t>
      </w:r>
    </w:p>
    <w:p>
      <w:pPr>
        <w:pStyle w:val="0"/>
        <w:spacing w:before="200" w:line-rule="auto"/>
        <w:ind w:firstLine="540"/>
        <w:jc w:val="both"/>
      </w:pPr>
      <w:r>
        <w:rPr>
          <w:sz w:val="20"/>
        </w:rPr>
        <w:t xml:space="preserve">обращаться лично,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 в том числе обеспечения безопасности людей на водных объектах;</w:t>
      </w:r>
    </w:p>
    <w:p>
      <w:pPr>
        <w:pStyle w:val="0"/>
        <w:jc w:val="both"/>
      </w:pPr>
      <w:r>
        <w:rPr>
          <w:sz w:val="20"/>
        </w:rPr>
        <w:t xml:space="preserve">(в ред. Федерального </w:t>
      </w:r>
      <w:hyperlink w:history="0" r:id="rId248"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bookmarkStart w:id="486" w:name="P486"/>
    <w:bookmarkEnd w:id="486"/>
    <w:p>
      <w:pPr>
        <w:pStyle w:val="0"/>
        <w:spacing w:before="200" w:line-rule="auto"/>
        <w:ind w:firstLine="540"/>
        <w:jc w:val="both"/>
      </w:pPr>
      <w:r>
        <w:rPr>
          <w:sz w:val="20"/>
        </w:rPr>
        <w:t xml:space="preserve">участвовать в установленном </w:t>
      </w:r>
      <w:r>
        <w:rPr>
          <w:sz w:val="20"/>
        </w:rPr>
        <w:t xml:space="preserve">порядке</w:t>
      </w:r>
      <w:r>
        <w:rPr>
          <w:sz w:val="20"/>
        </w:rPr>
        <w:t xml:space="preserve"> в мероприятиях по предупреждению и ликвидации чрезвычайных ситуаций;</w:t>
      </w:r>
    </w:p>
    <w:bookmarkStart w:id="487" w:name="P487"/>
    <w:bookmarkEnd w:id="487"/>
    <w:p>
      <w:pPr>
        <w:pStyle w:val="0"/>
        <w:spacing w:before="200" w:line-rule="auto"/>
        <w:ind w:firstLine="540"/>
        <w:jc w:val="both"/>
      </w:pPr>
      <w:r>
        <w:rPr>
          <w:sz w:val="20"/>
        </w:rPr>
        <w:t xml:space="preserve">на возмещение ущерба, причиненного их здоровью и имуществу вследствие чрезвычайных ситуаций;</w:t>
      </w:r>
    </w:p>
    <w:bookmarkStart w:id="488" w:name="P488"/>
    <w:bookmarkEnd w:id="488"/>
    <w:p>
      <w:pPr>
        <w:pStyle w:val="0"/>
        <w:spacing w:before="200" w:line-rule="auto"/>
        <w:ind w:firstLine="540"/>
        <w:jc w:val="both"/>
      </w:pPr>
      <w:r>
        <w:rPr>
          <w:sz w:val="20"/>
        </w:rPr>
        <w:t xml:space="preserve">на медицинское </w:t>
      </w:r>
      <w:hyperlink w:history="0" r:id="rId249"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обслуживание</w:t>
        </w:r>
      </w:hyperlink>
      <w:r>
        <w:rPr>
          <w:sz w:val="20"/>
        </w:rPr>
        <w:t xml:space="preserve">, компенсации и социальные гарантии за проживание и работу в зонах чрезвычайных ситуаций, а также на оказание </w:t>
      </w:r>
      <w:r>
        <w:rPr>
          <w:sz w:val="20"/>
        </w:rPr>
        <w:t xml:space="preserve">психологической помощи</w:t>
      </w:r>
      <w:r>
        <w:rPr>
          <w:sz w:val="20"/>
        </w:rPr>
        <w:t xml:space="preserve">;</w:t>
      </w:r>
    </w:p>
    <w:p>
      <w:pPr>
        <w:pStyle w:val="0"/>
        <w:jc w:val="both"/>
      </w:pPr>
      <w:r>
        <w:rPr>
          <w:sz w:val="20"/>
        </w:rPr>
        <w:t xml:space="preserve">(в ред. Федеральных законов от 22.08.2004 </w:t>
      </w:r>
      <w:hyperlink w:history="0" r:id="rId250"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14.07.2022 </w:t>
      </w:r>
      <w:hyperlink w:history="0" r:id="rId25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bookmarkStart w:id="490" w:name="P490"/>
    <w:bookmarkEnd w:id="490"/>
    <w:p>
      <w:pPr>
        <w:pStyle w:val="0"/>
        <w:spacing w:before="200" w:line-rule="auto"/>
        <w:ind w:firstLine="540"/>
        <w:jc w:val="both"/>
      </w:pPr>
      <w:r>
        <w:rPr>
          <w:sz w:val="20"/>
        </w:rPr>
        <w:t xml:space="preserve">на получение компенсаций и социальных гарантий за ущерб, причиненный их здоровью при выполнении обязанностей в ходе ликвидации чрезвычайных ситуаций;</w:t>
      </w:r>
    </w:p>
    <w:p>
      <w:pPr>
        <w:pStyle w:val="0"/>
        <w:jc w:val="both"/>
      </w:pPr>
      <w:r>
        <w:rPr>
          <w:sz w:val="20"/>
        </w:rPr>
        <w:t xml:space="preserve">(в ред. Федерального </w:t>
      </w:r>
      <w:hyperlink w:history="0" r:id="rId252"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bookmarkStart w:id="492" w:name="P492"/>
    <w:bookmarkEnd w:id="492"/>
    <w:p>
      <w:pPr>
        <w:pStyle w:val="0"/>
        <w:spacing w:before="200" w:line-rule="auto"/>
        <w:ind w:firstLine="540"/>
        <w:jc w:val="both"/>
      </w:pPr>
      <w:r>
        <w:rPr>
          <w:sz w:val="20"/>
        </w:rPr>
        <w:t xml:space="preserve">на пенсионное обеспечение в случае потери трудоспособности в связи с увечьем или заболеванием, полученным при выполнении обязанностей по защите населения и территорий от чрезвычайных ситуаций, в порядке, установленном для работников, инвалидность которых наступила вследствие трудового увечья;</w:t>
      </w:r>
    </w:p>
    <w:p>
      <w:pPr>
        <w:pStyle w:val="0"/>
        <w:spacing w:before="200" w:line-rule="auto"/>
        <w:ind w:firstLine="540"/>
        <w:jc w:val="both"/>
      </w:pPr>
      <w:r>
        <w:rPr>
          <w:sz w:val="20"/>
        </w:rPr>
        <w:t xml:space="preserve">на пенсионное обеспечение по случаю потери кормильца, погибшего или умершего от увечья или заболевания, полученного при выполнении обязанностей по защите населения и территорий от чрезвычайных ситуаций, в порядке, установленном для семей граждан, погибших или умерших от увечья, полученного при выполнении гражданского долга по спасению человеческой жизни, охране собственности и правопорядка;</w:t>
      </w:r>
    </w:p>
    <w:bookmarkStart w:id="494" w:name="P494"/>
    <w:bookmarkEnd w:id="494"/>
    <w:p>
      <w:pPr>
        <w:pStyle w:val="0"/>
        <w:spacing w:before="200" w:line-rule="auto"/>
        <w:ind w:firstLine="540"/>
        <w:jc w:val="both"/>
      </w:pPr>
      <w:r>
        <w:rPr>
          <w:sz w:val="20"/>
        </w:rPr>
        <w:t xml:space="preserve">на получение бесплатной юридической помощи в соответствии с законодательством Российской Федерации.</w:t>
      </w:r>
    </w:p>
    <w:p>
      <w:pPr>
        <w:pStyle w:val="0"/>
        <w:jc w:val="both"/>
      </w:pPr>
      <w:r>
        <w:rPr>
          <w:sz w:val="20"/>
        </w:rPr>
        <w:t xml:space="preserve">(абзац введен Федеральным </w:t>
      </w:r>
      <w:hyperlink w:history="0" r:id="rId253"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bookmarkStart w:id="496" w:name="P496"/>
    <w:bookmarkEnd w:id="496"/>
    <w:p>
      <w:pPr>
        <w:pStyle w:val="0"/>
        <w:spacing w:before="200" w:line-rule="auto"/>
        <w:ind w:firstLine="540"/>
        <w:jc w:val="both"/>
      </w:pPr>
      <w:r>
        <w:rPr>
          <w:sz w:val="20"/>
        </w:rPr>
        <w:t xml:space="preserve">1.1. Иностранные граждане и лица без гражданства имеют права, указанные в </w:t>
      </w:r>
      <w:hyperlink w:history="0" w:anchor="P480" w:tooltip="на защиту жизни, здоровья и личного имущества в случае возникновения чрезвычайных ситуаций;">
        <w:r>
          <w:rPr>
            <w:sz w:val="20"/>
            <w:color w:val="0000ff"/>
          </w:rPr>
          <w:t xml:space="preserve">абзацах втором</w:t>
        </w:r>
      </w:hyperlink>
      <w:r>
        <w:rPr>
          <w:sz w:val="20"/>
        </w:rPr>
        <w:t xml:space="preserve"> - </w:t>
      </w:r>
      <w:hyperlink w:history="0" w:anchor="P486" w:tooltip="участвовать в установленном порядке в мероприятиях по предупреждению и ликвидации чрезвычайных ситуаций;">
        <w:r>
          <w:rPr>
            <w:sz w:val="20"/>
            <w:color w:val="0000ff"/>
          </w:rPr>
          <w:t xml:space="preserve">шестом</w:t>
        </w:r>
      </w:hyperlink>
      <w:r>
        <w:rPr>
          <w:sz w:val="20"/>
        </w:rPr>
        <w:t xml:space="preserve">, </w:t>
      </w:r>
      <w:hyperlink w:history="0" w:anchor="P492" w:tooltip="на пенсионное обеспечение в случае потери трудоспособности в связи с увечьем или заболеванием, полученным при выполнении обязанностей по защите населения и территорий от чрезвычайных ситуаций, в порядке, установленном для работников, инвалидность которых наступила вследствие трудового увечья;">
        <w:r>
          <w:rPr>
            <w:sz w:val="20"/>
            <w:color w:val="0000ff"/>
          </w:rPr>
          <w:t xml:space="preserve">десятом</w:t>
        </w:r>
      </w:hyperlink>
      <w:r>
        <w:rPr>
          <w:sz w:val="20"/>
        </w:rPr>
        <w:t xml:space="preserve"> - </w:t>
      </w:r>
      <w:hyperlink w:history="0" w:anchor="P494" w:tooltip="на получение бесплатной юридической помощи в соответствии с законодательством Российской Федерации.">
        <w:r>
          <w:rPr>
            <w:sz w:val="20"/>
            <w:color w:val="0000ff"/>
          </w:rPr>
          <w:t xml:space="preserve">двенадцатом пункта 1</w:t>
        </w:r>
      </w:hyperlink>
      <w:r>
        <w:rPr>
          <w:sz w:val="20"/>
        </w:rPr>
        <w:t xml:space="preserve"> настоящей статьи. Иностранные граждане, постоянно проживающие в Российской Федерации, обладают правами, указанными в </w:t>
      </w:r>
      <w:hyperlink w:history="0" w:anchor="P487" w:tooltip="на возмещение ущерба, причиненного их здоровью и имуществу вследствие чрезвычайных ситуаций;">
        <w:r>
          <w:rPr>
            <w:sz w:val="20"/>
            <w:color w:val="0000ff"/>
          </w:rPr>
          <w:t xml:space="preserve">абзацах седьмом</w:t>
        </w:r>
      </w:hyperlink>
      <w:r>
        <w:rPr>
          <w:sz w:val="20"/>
        </w:rPr>
        <w:t xml:space="preserve">, </w:t>
      </w:r>
      <w:hyperlink w:history="0" w:anchor="P488" w:tooltip="на медицинское обслуживание, компенсации и социальные гарантии за проживание и работу в зонах чрезвычайных ситуаций, а также на оказание психологической помощи;">
        <w:r>
          <w:rPr>
            <w:sz w:val="20"/>
            <w:color w:val="0000ff"/>
          </w:rPr>
          <w:t xml:space="preserve">восьмом</w:t>
        </w:r>
      </w:hyperlink>
      <w:r>
        <w:rPr>
          <w:sz w:val="20"/>
        </w:rPr>
        <w:t xml:space="preserve"> (за исключением медицинского обслуживания) и </w:t>
      </w:r>
      <w:hyperlink w:history="0" w:anchor="P490" w:tooltip="на получение компенсаций и социальных гарантий за ущерб, причиненный их здоровью при выполнении обязанностей в ходе ликвидации чрезвычайных ситуаций;">
        <w:r>
          <w:rPr>
            <w:sz w:val="20"/>
            <w:color w:val="0000ff"/>
          </w:rPr>
          <w:t xml:space="preserve">девятом пункта 1</w:t>
        </w:r>
      </w:hyperlink>
      <w:r>
        <w:rPr>
          <w:sz w:val="20"/>
        </w:rPr>
        <w:t xml:space="preserve"> настоящей статьи, на основе принципа взаимности в соответствии с международными договорами Российской Федерации. Лица без гражданства, постоянно проживающие в Российской Федерации, обладают правами, указанными в </w:t>
      </w:r>
      <w:hyperlink w:history="0" w:anchor="P487" w:tooltip="на возмещение ущерба, причиненного их здоровью и имуществу вследствие чрезвычайных ситуаций;">
        <w:r>
          <w:rPr>
            <w:sz w:val="20"/>
            <w:color w:val="0000ff"/>
          </w:rPr>
          <w:t xml:space="preserve">абзацах седьмом</w:t>
        </w:r>
      </w:hyperlink>
      <w:r>
        <w:rPr>
          <w:sz w:val="20"/>
        </w:rPr>
        <w:t xml:space="preserve">, </w:t>
      </w:r>
      <w:hyperlink w:history="0" w:anchor="P488" w:tooltip="на медицинское обслуживание, компенсации и социальные гарантии за проживание и работу в зонах чрезвычайных ситуаций, а также на оказание психологической помощи;">
        <w:r>
          <w:rPr>
            <w:sz w:val="20"/>
            <w:color w:val="0000ff"/>
          </w:rPr>
          <w:t xml:space="preserve">восьмом</w:t>
        </w:r>
      </w:hyperlink>
      <w:r>
        <w:rPr>
          <w:sz w:val="20"/>
        </w:rPr>
        <w:t xml:space="preserve"> (за исключением медицинского обслуживания) и </w:t>
      </w:r>
      <w:hyperlink w:history="0" w:anchor="P490" w:tooltip="на получение компенсаций и социальных гарантий за ущерб, причиненный их здоровью при выполнении обязанностей в ходе ликвидации чрезвычайных ситуаций;">
        <w:r>
          <w:rPr>
            <w:sz w:val="20"/>
            <w:color w:val="0000ff"/>
          </w:rPr>
          <w:t xml:space="preserve">девятом пункта 1</w:t>
        </w:r>
      </w:hyperlink>
      <w:r>
        <w:rPr>
          <w:sz w:val="20"/>
        </w:rPr>
        <w:t xml:space="preserve"> настоящей статьи. Иностранные граждане и лица без гражданства имеют право на медицинское обслуживание (в части оказания медицинской помощи) в </w:t>
      </w:r>
      <w:r>
        <w:rPr>
          <w:sz w:val="20"/>
        </w:rPr>
        <w:t xml:space="preserve">порядке</w:t>
      </w:r>
      <w:r>
        <w:rPr>
          <w:sz w:val="20"/>
        </w:rPr>
        <w:t xml:space="preserve">, установленном законодательством Российской Федерации об охране здоровья.</w:t>
      </w:r>
    </w:p>
    <w:p>
      <w:pPr>
        <w:pStyle w:val="0"/>
        <w:jc w:val="both"/>
      </w:pPr>
      <w:r>
        <w:rPr>
          <w:sz w:val="20"/>
        </w:rPr>
        <w:t xml:space="preserve">(п. 1.1 введен Федеральным </w:t>
      </w:r>
      <w:hyperlink w:history="0" r:id="rId254"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04.11.2022 N 423-ФЗ)</w:t>
      </w:r>
    </w:p>
    <w:p>
      <w:pPr>
        <w:pStyle w:val="0"/>
        <w:spacing w:before="200" w:line-rule="auto"/>
        <w:ind w:firstLine="540"/>
        <w:jc w:val="both"/>
      </w:pPr>
      <w:r>
        <w:rPr>
          <w:sz w:val="20"/>
        </w:rPr>
        <w:t xml:space="preserve">2. Порядок и условия, виды и размеры компенсаций и социальных гарантий, предоставляемых гражданам Российской Федерации, иностранным гражданам и лицам без гражданства в соответствии с </w:t>
      </w:r>
      <w:hyperlink w:history="0" w:anchor="P479" w:tooltip="1. Граждане Российской Федерации имеют право:">
        <w:r>
          <w:rPr>
            <w:sz w:val="20"/>
            <w:color w:val="0000ff"/>
          </w:rPr>
          <w:t xml:space="preserve">пунктами 1</w:t>
        </w:r>
      </w:hyperlink>
      <w:r>
        <w:rPr>
          <w:sz w:val="20"/>
        </w:rPr>
        <w:t xml:space="preserve"> и </w:t>
      </w:r>
      <w:hyperlink w:history="0" w:anchor="P496" w:tooltip="1.1. Иностранные граждане и лица без гражданства имеют права, указанные в абзацах втором - шестом, десятом - двенадцатом пункта 1 настоящей статьи. Иностранные граждане, постоянно проживающие в Российской Федерации, обладают правами, указанными в абзацах седьмом, восьмом (за исключением медицинского обслуживания) и девятом пункта 1 настоящей статьи, на основе принципа взаимности в соответствии с международными договорами Российской Федерации. Лица без гражданства, постоянно проживающие в Российской Федер...">
        <w:r>
          <w:rPr>
            <w:sz w:val="20"/>
            <w:color w:val="0000ff"/>
          </w:rPr>
          <w:t xml:space="preserve">1.1</w:t>
        </w:r>
      </w:hyperlink>
      <w:r>
        <w:rPr>
          <w:sz w:val="20"/>
        </w:rPr>
        <w:t xml:space="preserve"> настоящей статьи, устанавливаются законодательством Российской Федерации и законодательством субъектов Российской Федерации.</w:t>
      </w:r>
    </w:p>
    <w:p>
      <w:pPr>
        <w:pStyle w:val="0"/>
        <w:jc w:val="both"/>
      </w:pPr>
      <w:r>
        <w:rPr>
          <w:sz w:val="20"/>
        </w:rPr>
        <w:t xml:space="preserve">(п. 2 в ред. Федерального </w:t>
      </w:r>
      <w:hyperlink w:history="0" r:id="rId255"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423-ФЗ)</w:t>
      </w:r>
    </w:p>
    <w:p>
      <w:pPr>
        <w:pStyle w:val="0"/>
      </w:pPr>
      <w:r>
        <w:rPr>
          <w:sz w:val="20"/>
        </w:rPr>
      </w:r>
    </w:p>
    <w:p>
      <w:pPr>
        <w:pStyle w:val="2"/>
        <w:outlineLvl w:val="1"/>
        <w:ind w:firstLine="540"/>
        <w:jc w:val="both"/>
      </w:pPr>
      <w:r>
        <w:rPr>
          <w:sz w:val="20"/>
        </w:rPr>
        <w:t xml:space="preserve">Статья 19. Обязанности граждан Российской Федерации, иностранных граждан и лиц без гражданства в области защиты населения и территорий от чрезвычайных ситуаций</w:t>
      </w:r>
    </w:p>
    <w:p>
      <w:pPr>
        <w:pStyle w:val="0"/>
        <w:jc w:val="both"/>
      </w:pPr>
      <w:r>
        <w:rPr>
          <w:sz w:val="20"/>
        </w:rPr>
        <w:t xml:space="preserve">(в ред. Федерального </w:t>
      </w:r>
      <w:hyperlink w:history="0" r:id="rId256"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423-ФЗ)</w:t>
      </w:r>
    </w:p>
    <w:p>
      <w:pPr>
        <w:pStyle w:val="0"/>
      </w:pPr>
      <w:r>
        <w:rPr>
          <w:sz w:val="20"/>
        </w:rPr>
      </w:r>
    </w:p>
    <w:p>
      <w:pPr>
        <w:pStyle w:val="0"/>
        <w:ind w:firstLine="540"/>
        <w:jc w:val="both"/>
      </w:pPr>
      <w:r>
        <w:rPr>
          <w:sz w:val="20"/>
        </w:rPr>
        <w:t xml:space="preserve">Граждане Российской Федерации, иностранные граждане и лица без гражданства обязаны:</w:t>
      </w:r>
    </w:p>
    <w:p>
      <w:pPr>
        <w:pStyle w:val="0"/>
        <w:jc w:val="both"/>
      </w:pPr>
      <w:r>
        <w:rPr>
          <w:sz w:val="20"/>
        </w:rPr>
        <w:t xml:space="preserve">(в ред. Федерального </w:t>
      </w:r>
      <w:hyperlink w:history="0" r:id="rId257"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423-ФЗ)</w:t>
      </w:r>
    </w:p>
    <w:p>
      <w:pPr>
        <w:pStyle w:val="0"/>
        <w:spacing w:before="200" w:line-rule="auto"/>
        <w:ind w:firstLine="540"/>
        <w:jc w:val="both"/>
      </w:pPr>
      <w:r>
        <w:rPr>
          <w:sz w:val="20"/>
        </w:rPr>
        <w:t xml:space="preserve">соблюдать законы и иные нормативные правовые акты Российской Федерации, законы и иные нормативные правовые акты субъектов Российской Федерации в области защиты населения и территорий от чрезвычайных ситуаций;</w:t>
      </w:r>
    </w:p>
    <w:p>
      <w:pPr>
        <w:pStyle w:val="0"/>
        <w:spacing w:before="200" w:line-rule="auto"/>
        <w:ind w:firstLine="540"/>
        <w:jc w:val="both"/>
      </w:pPr>
      <w:r>
        <w:rPr>
          <w:sz w:val="20"/>
        </w:rPr>
        <w:t xml:space="preserve">соблюдать меры безопасности в быту и повседневной трудовой деятельности, не допускать нарушений производственной и технологической дисциплины, требований экологической безопасности, которые могут привести к возникновению чрезвычайных ситуаций;</w:t>
      </w:r>
    </w:p>
    <w:p>
      <w:pPr>
        <w:pStyle w:val="0"/>
        <w:spacing w:before="200" w:line-rule="auto"/>
        <w:ind w:firstLine="540"/>
        <w:jc w:val="both"/>
      </w:pPr>
      <w:r>
        <w:rPr>
          <w:sz w:val="20"/>
        </w:rPr>
        <w:t xml:space="preserve">изучать основные способы защиты населения и территорий от чрезвычайных ситуаций, приемы оказания первой помощи пострадавшим, правила охраны жизни людей на водных объектах, правила пользования коллективными и индивидуальными средствами защиты, постоянно совершенствовать свои знания и практические навыки в указанной области;</w:t>
      </w:r>
    </w:p>
    <w:p>
      <w:pPr>
        <w:pStyle w:val="0"/>
        <w:jc w:val="both"/>
      </w:pPr>
      <w:r>
        <w:rPr>
          <w:sz w:val="20"/>
        </w:rPr>
        <w:t xml:space="preserve">(в ред. Федеральных законов от 25.11.2009 </w:t>
      </w:r>
      <w:hyperlink w:history="0" r:id="rId258"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0"/>
            <w:color w:val="0000ff"/>
          </w:rPr>
          <w:t xml:space="preserve">N 267-ФЗ</w:t>
        </w:r>
      </w:hyperlink>
      <w:r>
        <w:rPr>
          <w:sz w:val="20"/>
        </w:rPr>
        <w:t xml:space="preserve">, от 19.05.2010 </w:t>
      </w:r>
      <w:hyperlink w:history="0" r:id="rId259"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91-ФЗ</w:t>
        </w:r>
      </w:hyperlink>
      <w:r>
        <w:rPr>
          <w:sz w:val="20"/>
        </w:rPr>
        <w:t xml:space="preserve">)</w:t>
      </w:r>
    </w:p>
    <w:p>
      <w:pPr>
        <w:pStyle w:val="0"/>
        <w:spacing w:before="200" w:line-rule="auto"/>
        <w:ind w:firstLine="540"/>
        <w:jc w:val="both"/>
      </w:pPr>
      <w:r>
        <w:rPr>
          <w:sz w:val="20"/>
        </w:rPr>
        <w:t xml:space="preserve">выполнять установленные в соответствии с настоящим Федеральным законом </w:t>
      </w:r>
      <w:hyperlink w:history="0" r:id="rId260" w:tooltip="Постановление Правительства РФ от 02.04.2020 N 417 &quot;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quot; {КонсультантПлюс}">
        <w:r>
          <w:rPr>
            <w:sz w:val="20"/>
            <w:color w:val="0000ff"/>
          </w:rPr>
          <w:t xml:space="preserve">правила</w:t>
        </w:r>
      </w:hyperlink>
      <w:r>
        <w:rPr>
          <w:sz w:val="20"/>
        </w:rPr>
        <w:t xml:space="preserve"> поведения при введении режима повышенной готовности или чрезвычайной ситуации;</w:t>
      </w:r>
    </w:p>
    <w:p>
      <w:pPr>
        <w:pStyle w:val="0"/>
        <w:jc w:val="both"/>
      </w:pPr>
      <w:r>
        <w:rPr>
          <w:sz w:val="20"/>
        </w:rPr>
        <w:t xml:space="preserve">(в ред. Федерального </w:t>
      </w:r>
      <w:hyperlink w:history="0" r:id="rId261"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spacing w:before="200" w:line-rule="auto"/>
        <w:ind w:firstLine="540"/>
        <w:jc w:val="both"/>
      </w:pPr>
      <w:r>
        <w:rPr>
          <w:sz w:val="20"/>
        </w:rPr>
        <w:t xml:space="preserve">при необходимости оказывать содействие в проведении аварийно-спасательных и других неотложных работ;</w:t>
      </w:r>
    </w:p>
    <w:p>
      <w:pPr>
        <w:pStyle w:val="0"/>
        <w:spacing w:before="200" w:line-rule="auto"/>
        <w:ind w:firstLine="540"/>
        <w:jc w:val="both"/>
      </w:pPr>
      <w:r>
        <w:rPr>
          <w:sz w:val="20"/>
        </w:rPr>
        <w:t xml:space="preserve">эвакуироваться с территории, на которой существует угроза возникновения чрезвычайной ситуации, или из зоны чрезвычайной ситуации при получении информации о проведении эвакуационных мероприятий.</w:t>
      </w:r>
    </w:p>
    <w:p>
      <w:pPr>
        <w:pStyle w:val="0"/>
        <w:jc w:val="both"/>
      </w:pPr>
      <w:r>
        <w:rPr>
          <w:sz w:val="20"/>
        </w:rPr>
        <w:t xml:space="preserve">(абзац введен Федеральным </w:t>
      </w:r>
      <w:hyperlink w:history="0" r:id="rId262" w:tooltip="Федеральный закон от 30.12.2021 N 459-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30.12.2021 N 459-ФЗ)</w:t>
      </w:r>
    </w:p>
    <w:p>
      <w:pPr>
        <w:pStyle w:val="0"/>
      </w:pPr>
      <w:r>
        <w:rPr>
          <w:sz w:val="20"/>
        </w:rPr>
      </w:r>
    </w:p>
    <w:p>
      <w:pPr>
        <w:pStyle w:val="2"/>
        <w:outlineLvl w:val="0"/>
        <w:jc w:val="center"/>
      </w:pPr>
      <w:r>
        <w:rPr>
          <w:sz w:val="20"/>
        </w:rPr>
        <w:t xml:space="preserve">Глава V. ПОДГОТОВКА НАСЕЛЕНИЯ В ОБЛАСТИ ЗАЩИТЫ</w:t>
      </w:r>
    </w:p>
    <w:p>
      <w:pPr>
        <w:pStyle w:val="2"/>
        <w:jc w:val="center"/>
      </w:pPr>
      <w:r>
        <w:rPr>
          <w:sz w:val="20"/>
        </w:rPr>
        <w:t xml:space="preserve">ОТ ЧРЕЗВЫЧАЙНЫХ СИТУАЦИЙ</w:t>
      </w:r>
    </w:p>
    <w:p>
      <w:pPr>
        <w:pStyle w:val="0"/>
      </w:pPr>
      <w:r>
        <w:rPr>
          <w:sz w:val="20"/>
        </w:rPr>
      </w:r>
    </w:p>
    <w:p>
      <w:pPr>
        <w:pStyle w:val="2"/>
        <w:outlineLvl w:val="1"/>
        <w:ind w:firstLine="540"/>
        <w:jc w:val="both"/>
      </w:pPr>
      <w:r>
        <w:rPr>
          <w:sz w:val="20"/>
        </w:rPr>
        <w:t xml:space="preserve">Статья 20. Подготовка населения в области защиты от чрезвычайных ситуаций</w:t>
      </w:r>
    </w:p>
    <w:p>
      <w:pPr>
        <w:pStyle w:val="0"/>
        <w:ind w:firstLine="540"/>
        <w:jc w:val="both"/>
      </w:pPr>
      <w:r>
        <w:rPr>
          <w:sz w:val="20"/>
        </w:rPr>
        <w:t xml:space="preserve">(в ред. Федерального </w:t>
      </w:r>
      <w:hyperlink w:history="0" r:id="rId263"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04.12.2006 N 206-ФЗ)</w:t>
      </w:r>
    </w:p>
    <w:p>
      <w:pPr>
        <w:pStyle w:val="0"/>
        <w:ind w:firstLine="540"/>
        <w:jc w:val="both"/>
      </w:pPr>
      <w:r>
        <w:rPr>
          <w:sz w:val="20"/>
        </w:rPr>
      </w:r>
    </w:p>
    <w:p>
      <w:pPr>
        <w:pStyle w:val="0"/>
        <w:ind w:firstLine="540"/>
        <w:jc w:val="both"/>
      </w:pPr>
      <w:hyperlink w:history="0" r:id="rId264" w:tooltip="Постановление Правительства РФ от 18.09.2020 N 1485 &quot;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quot; {КонсультантПлюс}">
        <w:r>
          <w:rPr>
            <w:sz w:val="20"/>
            <w:color w:val="0000ff"/>
          </w:rPr>
          <w:t xml:space="preserve">Порядок</w:t>
        </w:r>
      </w:hyperlink>
      <w:r>
        <w:rPr>
          <w:sz w:val="20"/>
        </w:rPr>
        <w:t xml:space="preserve"> подготовки населения в области защиты от чрезвычайных ситуаций определяется Правительством Российской Федерации.</w:t>
      </w:r>
    </w:p>
    <w:p>
      <w:pPr>
        <w:pStyle w:val="0"/>
        <w:spacing w:before="200" w:line-rule="auto"/>
        <w:ind w:firstLine="540"/>
        <w:jc w:val="both"/>
      </w:pPr>
      <w:hyperlink w:history="0" r:id="rId265" w:tooltip="Письмо МЧС России от 27.10.2020 N ИВ-11-85 &quot;О примерном Порядке реализации инструктажа по действиям в чрезвычайных ситуациях&quot; {КонсультантПлюс}">
        <w:r>
          <w:rPr>
            <w:sz w:val="20"/>
            <w:color w:val="0000ff"/>
          </w:rPr>
          <w:t xml:space="preserve">Подготовка</w:t>
        </w:r>
      </w:hyperlink>
      <w:r>
        <w:rPr>
          <w:sz w:val="20"/>
        </w:rPr>
        <w:t xml:space="preserve"> населения к действиям в чрезвычайных ситуациях осуществляется в организациях, в том числе в организациях, осуществляющих образовательную деятельность, по месту жительства, а также с использованием специализированных технических </w:t>
      </w:r>
      <w:r>
        <w:rPr>
          <w:sz w:val="20"/>
        </w:rPr>
        <w:t xml:space="preserve">средств</w:t>
      </w:r>
      <w:r>
        <w:rPr>
          <w:sz w:val="20"/>
        </w:rPr>
        <w:t xml:space="preserve"> оповещения и информирования населения в местах массового пребывания людей.</w:t>
      </w:r>
    </w:p>
    <w:p>
      <w:pPr>
        <w:pStyle w:val="0"/>
        <w:jc w:val="both"/>
      </w:pPr>
      <w:r>
        <w:rPr>
          <w:sz w:val="20"/>
        </w:rPr>
        <w:t xml:space="preserve">(в ред. Федеральных законов от 02.07.2013 </w:t>
      </w:r>
      <w:hyperlink w:history="0" r:id="rId26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30.12.2015 </w:t>
      </w:r>
      <w:hyperlink w:history="0" r:id="rId267"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N 448-ФЗ</w:t>
        </w:r>
      </w:hyperlink>
      <w:r>
        <w:rPr>
          <w:sz w:val="20"/>
        </w:rPr>
        <w:t xml:space="preserve">)</w:t>
      </w:r>
    </w:p>
    <w:p>
      <w:pPr>
        <w:pStyle w:val="0"/>
        <w:spacing w:before="200" w:line-rule="auto"/>
        <w:ind w:firstLine="540"/>
        <w:jc w:val="both"/>
      </w:pPr>
      <w:r>
        <w:rPr>
          <w:sz w:val="20"/>
        </w:rPr>
        <w:t xml:space="preserve">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 обучением навыкам безопасного поведения на водных объектах, своевременным оповещением и информированием населения о чрезвычайных ситуациях,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 уполномоченным на решение задач в области защиты населения и территорий от чрезвычайных ситуаций.</w:t>
      </w:r>
    </w:p>
    <w:p>
      <w:pPr>
        <w:pStyle w:val="0"/>
        <w:jc w:val="both"/>
      </w:pPr>
      <w:r>
        <w:rPr>
          <w:sz w:val="20"/>
        </w:rPr>
        <w:t xml:space="preserve">(в ред. Федерального </w:t>
      </w:r>
      <w:hyperlink w:history="0" r:id="rId268"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Руководители и другие работники органов государственной власти,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w:t>
      </w:r>
    </w:p>
    <w:p>
      <w:pPr>
        <w:pStyle w:val="0"/>
        <w:jc w:val="both"/>
      </w:pPr>
      <w:r>
        <w:rPr>
          <w:sz w:val="20"/>
        </w:rPr>
        <w:t xml:space="preserve">(часть четвертая в ред. Федерального </w:t>
      </w:r>
      <w:hyperlink w:history="0" r:id="rId269"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0"/>
            <w:color w:val="0000ff"/>
          </w:rPr>
          <w:t xml:space="preserve">закона</w:t>
        </w:r>
      </w:hyperlink>
      <w:r>
        <w:rPr>
          <w:sz w:val="20"/>
        </w:rPr>
        <w:t xml:space="preserve"> от 30.12.2015 N 448-ФЗ)</w:t>
      </w:r>
    </w:p>
    <w:p>
      <w:pPr>
        <w:pStyle w:val="0"/>
      </w:pPr>
      <w:r>
        <w:rPr>
          <w:sz w:val="20"/>
        </w:rPr>
      </w:r>
    </w:p>
    <w:p>
      <w:pPr>
        <w:pStyle w:val="2"/>
        <w:outlineLvl w:val="1"/>
        <w:ind w:firstLine="540"/>
        <w:jc w:val="both"/>
      </w:pPr>
      <w:r>
        <w:rPr>
          <w:sz w:val="20"/>
        </w:rPr>
        <w:t xml:space="preserve">Статья 21. Пропаганда знаний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Пропаганда знаний в области защиты населения и территорий от чрезвычайных ситуаций, в том числе обеспечения безопасности людей на водных объектах, обеспечивается органами управления, входящими в единую государственную систему предупреждения и ликвидации чрезвычайных ситуаций, совместно с общественными объединениями, осуществляющими свою деятельность в области защиты и спасения людей,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организациями.</w:t>
      </w:r>
    </w:p>
    <w:p>
      <w:pPr>
        <w:pStyle w:val="0"/>
        <w:jc w:val="both"/>
      </w:pPr>
      <w:r>
        <w:rPr>
          <w:sz w:val="20"/>
        </w:rPr>
        <w:t xml:space="preserve">(в ред. Федерального </w:t>
      </w:r>
      <w:hyperlink w:history="0" r:id="rId270"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19.05.2010 N 91-ФЗ)</w:t>
      </w:r>
    </w:p>
    <w:p>
      <w:pPr>
        <w:pStyle w:val="0"/>
        <w:spacing w:before="200" w:line-rule="auto"/>
        <w:ind w:firstLine="540"/>
        <w:jc w:val="both"/>
      </w:pPr>
      <w:r>
        <w:rPr>
          <w:sz w:val="20"/>
        </w:rPr>
        <w:t xml:space="preserve">Для пропаганды знаний в области защиты населения и территорий от чрезвычайных ситуаций, в том числе обеспечения безопасности людей на водных объектах, могут использоваться средства массовой информации, а также специализированные технические </w:t>
      </w:r>
      <w:r>
        <w:rPr>
          <w:sz w:val="20"/>
        </w:rPr>
        <w:t xml:space="preserve">средства</w:t>
      </w:r>
      <w:r>
        <w:rPr>
          <w:sz w:val="20"/>
        </w:rPr>
        <w:t xml:space="preserve"> оповещения и информирования населения в местах массового пребывания людей.</w:t>
      </w:r>
    </w:p>
    <w:p>
      <w:pPr>
        <w:pStyle w:val="0"/>
        <w:jc w:val="both"/>
      </w:pPr>
      <w:r>
        <w:rPr>
          <w:sz w:val="20"/>
        </w:rPr>
        <w:t xml:space="preserve">(в ред. Федеральных законов от 04.12.2006 </w:t>
      </w:r>
      <w:hyperlink w:history="0" r:id="rId271" w:tooltip="Федеральный закон от 04.12.2006 N 206-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206-ФЗ</w:t>
        </w:r>
      </w:hyperlink>
      <w:r>
        <w:rPr>
          <w:sz w:val="20"/>
        </w:rPr>
        <w:t xml:space="preserve">, от 19.05.2010 </w:t>
      </w:r>
      <w:hyperlink w:history="0" r:id="rId272" w:tooltip="Федеральный закон от 19.05.2010 N 91-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N 91-ФЗ</w:t>
        </w:r>
      </w:hyperlink>
      <w:r>
        <w:rPr>
          <w:sz w:val="20"/>
        </w:rPr>
        <w:t xml:space="preserve">)</w:t>
      </w:r>
    </w:p>
    <w:p>
      <w:pPr>
        <w:pStyle w:val="0"/>
      </w:pPr>
      <w:r>
        <w:rPr>
          <w:sz w:val="20"/>
        </w:rPr>
      </w:r>
    </w:p>
    <w:p>
      <w:pPr>
        <w:pStyle w:val="2"/>
        <w:outlineLvl w:val="0"/>
        <w:jc w:val="center"/>
      </w:pPr>
      <w:r>
        <w:rPr>
          <w:sz w:val="20"/>
        </w:rPr>
        <w:t xml:space="preserve">Глава VI. ПОРЯДОК ФИНАНСОВОГО И МАТЕРИАЛЬНОГО</w:t>
      </w:r>
    </w:p>
    <w:p>
      <w:pPr>
        <w:pStyle w:val="2"/>
        <w:jc w:val="center"/>
      </w:pPr>
      <w:r>
        <w:rPr>
          <w:sz w:val="20"/>
        </w:rPr>
        <w:t xml:space="preserve">ОБЕСПЕЧЕНИЯ МЕРОПРИЯТИЙ ПО ЗАЩИТЕ НАСЕЛЕНИЯ</w:t>
      </w:r>
    </w:p>
    <w:p>
      <w:pPr>
        <w:pStyle w:val="2"/>
        <w:jc w:val="center"/>
      </w:pPr>
      <w:r>
        <w:rPr>
          <w:sz w:val="20"/>
        </w:rPr>
        <w:t xml:space="preserve">И ТЕРРИТОРИЙ ОТ ЧРЕЗВЫЧАЙНЫХ СИТУАЦИЙ</w:t>
      </w:r>
    </w:p>
    <w:p>
      <w:pPr>
        <w:pStyle w:val="0"/>
      </w:pPr>
      <w:r>
        <w:rPr>
          <w:sz w:val="20"/>
        </w:rPr>
      </w:r>
    </w:p>
    <w:p>
      <w:pPr>
        <w:pStyle w:val="2"/>
        <w:outlineLvl w:val="1"/>
        <w:ind w:firstLine="540"/>
        <w:jc w:val="both"/>
      </w:pPr>
      <w:r>
        <w:rPr>
          <w:sz w:val="20"/>
        </w:rPr>
        <w:t xml:space="preserve">Статья 22. Финансирование целевых программ</w:t>
      </w:r>
    </w:p>
    <w:p>
      <w:pPr>
        <w:pStyle w:val="0"/>
      </w:pPr>
      <w:r>
        <w:rPr>
          <w:sz w:val="20"/>
        </w:rPr>
      </w:r>
    </w:p>
    <w:p>
      <w:pPr>
        <w:pStyle w:val="0"/>
        <w:ind w:firstLine="540"/>
        <w:jc w:val="both"/>
      </w:pPr>
      <w:r>
        <w:rPr>
          <w:sz w:val="20"/>
        </w:rPr>
        <w:t xml:space="preserve">Финансирование целевых </w:t>
      </w:r>
      <w:hyperlink w:history="0" r:id="rId273" w:tooltip="Постановление Правительства РФ от 15.04.2014 N 300 (ред. от 24.09.2021) &quot;О государственной программе Российской Федерации &quot;Защита населения и территорий от чрезвычайных ситуаций, обеспечение пожарной безопасности и безопасности людей на водных объектах&quot; {КонсультантПлюс}">
        <w:r>
          <w:rPr>
            <w:sz w:val="20"/>
            <w:color w:val="0000ff"/>
          </w:rPr>
          <w:t xml:space="preserve">программ</w:t>
        </w:r>
      </w:hyperlink>
      <w:r>
        <w:rPr>
          <w:sz w:val="20"/>
        </w:rPr>
        <w:t xml:space="preserve"> по защите населения и территорий от чрезвычайных ситуаций,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w:t>
      </w:r>
    </w:p>
    <w:p>
      <w:pPr>
        <w:pStyle w:val="0"/>
      </w:pPr>
      <w:r>
        <w:rPr>
          <w:sz w:val="20"/>
        </w:rPr>
      </w:r>
    </w:p>
    <w:p>
      <w:pPr>
        <w:pStyle w:val="2"/>
        <w:outlineLvl w:val="1"/>
        <w:ind w:firstLine="540"/>
        <w:jc w:val="both"/>
      </w:pPr>
      <w:r>
        <w:rPr>
          <w:sz w:val="20"/>
        </w:rPr>
        <w:t xml:space="preserve">Статья 23. Финансовое обеспечение деятельности органов управления, специально уполномоченных на решение задач в области защиты населения и территорий от чрезвычайных ситуаций</w:t>
      </w:r>
    </w:p>
    <w:p>
      <w:pPr>
        <w:pStyle w:val="0"/>
        <w:ind w:firstLine="540"/>
        <w:jc w:val="both"/>
      </w:pPr>
      <w:r>
        <w:rPr>
          <w:sz w:val="20"/>
        </w:rPr>
        <w:t xml:space="preserve">(в ред. Федерального </w:t>
      </w:r>
      <w:hyperlink w:history="0" r:id="rId274"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Финансовое обеспечение деятельности федерального органа исполнительной власти, органа исполнительной власти субъекта Российской Федерации, органа местного самоуправления,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 является расходным обязательством соответственно Российской Федерации, субъекта Российской Федерации и муниципального образования.</w:t>
      </w:r>
    </w:p>
    <w:p>
      <w:pPr>
        <w:pStyle w:val="0"/>
      </w:pPr>
      <w:r>
        <w:rPr>
          <w:sz w:val="20"/>
        </w:rPr>
      </w:r>
    </w:p>
    <w:p>
      <w:pPr>
        <w:pStyle w:val="2"/>
        <w:outlineLvl w:val="1"/>
        <w:ind w:firstLine="540"/>
        <w:jc w:val="both"/>
      </w:pPr>
      <w:r>
        <w:rPr>
          <w:sz w:val="20"/>
        </w:rPr>
        <w:t xml:space="preserve">Статья 24. Финансовое обеспечение предупреждения и ликвидации последствий чрезвычайных ситуаций</w:t>
      </w:r>
    </w:p>
    <w:p>
      <w:pPr>
        <w:pStyle w:val="0"/>
        <w:ind w:firstLine="540"/>
        <w:jc w:val="both"/>
      </w:pPr>
      <w:r>
        <w:rPr>
          <w:sz w:val="20"/>
        </w:rPr>
        <w:t xml:space="preserve">(в ред. Федерального </w:t>
      </w:r>
      <w:hyperlink w:history="0" r:id="rId275"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1. Финансовое обеспечение установленных настоящим Федеральным законом мер по предупреждению и ликвидации последствий чрезвычайных ситуаций:</w:t>
      </w:r>
    </w:p>
    <w:p>
      <w:pPr>
        <w:pStyle w:val="0"/>
        <w:spacing w:before="200" w:line-rule="auto"/>
        <w:ind w:firstLine="540"/>
        <w:jc w:val="both"/>
      </w:pPr>
      <w:r>
        <w:rPr>
          <w:sz w:val="20"/>
        </w:rPr>
        <w:t xml:space="preserve">федерального и межрегионального характера, а также чрезвычайных ситуаций в лесах, возникших вследствие лесных пожаров, является расходным обязательством Российской Федерации;</w:t>
      </w:r>
    </w:p>
    <w:p>
      <w:pPr>
        <w:pStyle w:val="0"/>
        <w:spacing w:before="200" w:line-rule="auto"/>
        <w:ind w:firstLine="540"/>
        <w:jc w:val="both"/>
      </w:pPr>
      <w:r>
        <w:rPr>
          <w:sz w:val="20"/>
        </w:rPr>
        <w:t xml:space="preserve">регионального и межмуниципального характера (за исключением чрезвычайных ситуаций в лесах, возникших вследствие лесных пожаров) является расходным обязательством субъектов Российской Федерации;</w:t>
      </w:r>
    </w:p>
    <w:p>
      <w:pPr>
        <w:pStyle w:val="0"/>
        <w:spacing w:before="200" w:line-rule="auto"/>
        <w:ind w:firstLine="540"/>
        <w:jc w:val="both"/>
      </w:pPr>
      <w:r>
        <w:rPr>
          <w:sz w:val="20"/>
        </w:rPr>
        <w:t xml:space="preserve">муниципального характера (за исключением чрезвычайных ситуаций в лесах, возникших вследствие лесных пожаров) является расходным обязательством муниципального образования.</w:t>
      </w:r>
    </w:p>
    <w:p>
      <w:pPr>
        <w:pStyle w:val="0"/>
        <w:jc w:val="both"/>
      </w:pPr>
      <w:r>
        <w:rPr>
          <w:sz w:val="20"/>
        </w:rPr>
        <w:t xml:space="preserve">(в ред. Федеральных законов от 29.12.2010 </w:t>
      </w:r>
      <w:hyperlink w:history="0" r:id="rId276"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rPr>
        <w:t xml:space="preserve">, от 03.07.2019 </w:t>
      </w:r>
      <w:hyperlink w:history="0" r:id="rId277"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N 159-ФЗ</w:t>
        </w:r>
      </w:hyperlink>
      <w:r>
        <w:rPr>
          <w:sz w:val="20"/>
        </w:rPr>
        <w:t xml:space="preserve">)</w:t>
      </w:r>
    </w:p>
    <w:p>
      <w:pPr>
        <w:pStyle w:val="0"/>
        <w:spacing w:before="200" w:line-rule="auto"/>
        <w:ind w:firstLine="540"/>
        <w:jc w:val="both"/>
      </w:pPr>
      <w:r>
        <w:rPr>
          <w:sz w:val="20"/>
        </w:rPr>
        <w:t xml:space="preserve">1.1. Органы государственной власти субъектов Российской Федерации вправе осуществлять расходы, связанные с реализацией мероприятий, направленных на оказание единовременной материальной помощи, финансовой помощи и выплату единовременных пособий гражданам Российской Федерации, иностранным гражданам и лицам без гражданства в случаях ликвидации чрезвычайных ситуаций федерального и межрегионального характера. Финансовое обеспечение понесенных субъектами Российской Федерации расходов на указанные цели может обеспечиваться за счет средств федерального бюджета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(п. 1.1 введен Федеральным </w:t>
      </w:r>
      <w:hyperlink w:history="0" r:id="rId278"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законом</w:t>
        </w:r>
      </w:hyperlink>
      <w:r>
        <w:rPr>
          <w:sz w:val="20"/>
        </w:rPr>
        <w:t xml:space="preserve"> от 03.07.2019 N 159-ФЗ; в ред. Федерального </w:t>
      </w:r>
      <w:hyperlink w:history="0" r:id="rId279" w:tooltip="Федеральный закон от 04.11.2022 N 423-ФЗ &quot;О внесении изменений в Федеральный закон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закона</w:t>
        </w:r>
      </w:hyperlink>
      <w:r>
        <w:rPr>
          <w:sz w:val="20"/>
        </w:rPr>
        <w:t xml:space="preserve"> от 04.11.2022 N 423-ФЗ)</w:t>
      </w:r>
    </w:p>
    <w:p>
      <w:pPr>
        <w:pStyle w:val="0"/>
        <w:spacing w:before="200" w:line-rule="auto"/>
        <w:ind w:firstLine="540"/>
        <w:jc w:val="both"/>
      </w:pPr>
      <w:r>
        <w:rPr>
          <w:sz w:val="20"/>
        </w:rPr>
        <w:t xml:space="preserve">2. Организации всех форм собственности участвуют в ликвидации чрезвычайных ситуаций за счет собственных средств в </w:t>
      </w:r>
      <w:hyperlink w:history="0" r:id="rId280" w:tooltip="Постановление Правительства РФ от 30.12.2003 N 794 (ред. от 17.01.2024) &quot;О единой государственной системе предупреждения и ликвидации чрезвычайных ситуаций&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глава VI дополняется ст. 24.1 (</w:t>
            </w:r>
            <w:hyperlink w:history="0" r:id="rId281" w:tooltip="Федеральный закон от 26.02.2024 N 27-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26.02.2024 N 27-ФЗ). См. будущую </w:t>
            </w:r>
            <w:hyperlink w:history="0" r:id="rId282" w:tooltip="Федеральный закон от 21.12.1994 N 68-ФЗ (ред. от 26.02.2024) &quot;О защите населения и территорий от чрезвычайных ситуаций природного и техногенного характера&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25. Создание и использование резервов финансовых и материальных ресурсов для ликвидации чрезвычайных ситуаций</w:t>
      </w:r>
    </w:p>
    <w:p>
      <w:pPr>
        <w:pStyle w:val="0"/>
      </w:pPr>
      <w:r>
        <w:rPr>
          <w:sz w:val="20"/>
        </w:rPr>
      </w:r>
    </w:p>
    <w:p>
      <w:pPr>
        <w:pStyle w:val="0"/>
        <w:ind w:firstLine="540"/>
        <w:jc w:val="both"/>
      </w:pPr>
      <w:r>
        <w:rPr>
          <w:sz w:val="20"/>
        </w:rPr>
        <w:t xml:space="preserve">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 Указанные резервы создаются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организациями.</w:t>
      </w:r>
    </w:p>
    <w:p>
      <w:pPr>
        <w:pStyle w:val="0"/>
        <w:jc w:val="both"/>
      </w:pPr>
      <w:r>
        <w:rPr>
          <w:sz w:val="20"/>
        </w:rPr>
        <w:t xml:space="preserve">(в ред. Федерального </w:t>
      </w:r>
      <w:hyperlink w:history="0" r:id="rId283"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закона</w:t>
        </w:r>
      </w:hyperlink>
      <w:r>
        <w:rPr>
          <w:sz w:val="20"/>
        </w:rPr>
        <w:t xml:space="preserve"> от 03.07.2019 N 159-ФЗ)</w:t>
      </w:r>
    </w:p>
    <w:p>
      <w:pPr>
        <w:pStyle w:val="0"/>
        <w:spacing w:before="200" w:line-rule="auto"/>
        <w:ind w:firstLine="540"/>
        <w:jc w:val="both"/>
      </w:pPr>
      <w:r>
        <w:rPr>
          <w:sz w:val="20"/>
        </w:rPr>
        <w:t xml:space="preserve">Порядок</w:t>
      </w:r>
      <w:r>
        <w:rPr>
          <w:sz w:val="20"/>
        </w:rPr>
        <w:t xml:space="preserve"> создания и использования указанных в части первой настоящей статьи резервов (резервных фондов) и порядок восполнения использованных средств этих резервов определяются соответственно Правительством Российской Федерации, органами исполнительной власти субъектов Российской Федерации, органами местного самоуправления, организациями.</w:t>
      </w:r>
    </w:p>
    <w:p>
      <w:pPr>
        <w:pStyle w:val="0"/>
        <w:jc w:val="both"/>
      </w:pPr>
      <w:r>
        <w:rPr>
          <w:sz w:val="20"/>
        </w:rPr>
        <w:t xml:space="preserve">(в ред. Федеральных законов от 22.08.2004 </w:t>
      </w:r>
      <w:hyperlink w:history="0" r:id="rId284"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03.07.2019 </w:t>
      </w:r>
      <w:hyperlink w:history="0" r:id="rId285" w:tooltip="Федеральный закон от 03.07.2019 N 159-ФЗ &quot;О внесении изменений в Федеральный закон &quot;О защите населения и территорий от чрезвычайных ситуаций природного и техногенного характера&quot; и Федеральный закон &quot;Об аварийно-спасательных службах и статусе спасателей&quot; {КонсультантПлюс}">
        <w:r>
          <w:rPr>
            <w:sz w:val="20"/>
            <w:color w:val="0000ff"/>
          </w:rPr>
          <w:t xml:space="preserve">N 159-ФЗ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29.06.2024 ст. 25 дополняется новой частью (</w:t>
            </w:r>
            <w:hyperlink w:history="0" r:id="rId286" w:tooltip="Федеральный закон от 30.01.2024 N 5-ФЗ &quot;О внесении изменений в Федеральный закон &quot;О защите населения и территорий от чрезвычайных ситуаций природного и техногенного характера&quot; ------------ Не вступил в силу {КонсультантПлюс}">
              <w:r>
                <w:rPr>
                  <w:sz w:val="20"/>
                  <w:color w:val="0000ff"/>
                </w:rPr>
                <w:t xml:space="preserve">ФЗ</w:t>
              </w:r>
            </w:hyperlink>
            <w:r>
              <w:rPr>
                <w:sz w:val="20"/>
                <w:color w:val="392c69"/>
              </w:rPr>
              <w:t xml:space="preserve"> от 30.01.2024 N 5-ФЗ). См. будущую </w:t>
            </w:r>
            <w:hyperlink w:history="0" r:id="rId287" w:tooltip="Федеральный закон от 21.12.1994 N 68-ФЗ (ред. от 30.01.2024) &quot;О защите населения и территорий от чрезвычайных ситуаций природного и техногенного характера&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0"/>
        <w:jc w:val="center"/>
      </w:pPr>
      <w:r>
        <w:rPr>
          <w:sz w:val="20"/>
        </w:rPr>
        <w:t xml:space="preserve">Глава VII. ГОСУДАРСТВЕННАЯ ЭКСПЕРТИЗА И ГОСУДАРСТВЕННЫЙ НАДЗОР</w:t>
      </w:r>
    </w:p>
    <w:p>
      <w:pPr>
        <w:pStyle w:val="2"/>
        <w:jc w:val="center"/>
      </w:pPr>
      <w:r>
        <w:rPr>
          <w:sz w:val="20"/>
        </w:rPr>
        <w:t xml:space="preserve">В ОБЛАСТИ ЗАЩИТЫ НАСЕЛЕНИЯ И ТЕРРИТОРИЙ</w:t>
      </w:r>
    </w:p>
    <w:p>
      <w:pPr>
        <w:pStyle w:val="2"/>
        <w:jc w:val="center"/>
      </w:pPr>
      <w:r>
        <w:rPr>
          <w:sz w:val="20"/>
        </w:rPr>
        <w:t xml:space="preserve">ОТ ЧРЕЗВЫЧАЙНЫХ СИТУАЦИЙ</w:t>
      </w:r>
    </w:p>
    <w:p>
      <w:pPr>
        <w:pStyle w:val="0"/>
        <w:jc w:val="center"/>
      </w:pPr>
      <w:r>
        <w:rPr>
          <w:sz w:val="20"/>
        </w:rPr>
        <w:t xml:space="preserve">(в ред. Федерального </w:t>
      </w:r>
      <w:hyperlink w:history="0" r:id="rId28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14.10.2014 N 307-ФЗ)</w:t>
      </w:r>
    </w:p>
    <w:p>
      <w:pPr>
        <w:pStyle w:val="0"/>
      </w:pPr>
      <w:r>
        <w:rPr>
          <w:sz w:val="20"/>
        </w:rPr>
      </w:r>
    </w:p>
    <w:p>
      <w:pPr>
        <w:pStyle w:val="2"/>
        <w:outlineLvl w:val="1"/>
        <w:ind w:firstLine="540"/>
        <w:jc w:val="both"/>
      </w:pPr>
      <w:r>
        <w:rPr>
          <w:sz w:val="20"/>
        </w:rPr>
        <w:t xml:space="preserve">Статья 26. Государственная экспертиза проектной документации особо опасных, технически сложных, уникальных объектов, объектов обороны и безопасности</w:t>
      </w:r>
    </w:p>
    <w:p>
      <w:pPr>
        <w:pStyle w:val="0"/>
        <w:ind w:firstLine="540"/>
        <w:jc w:val="both"/>
      </w:pPr>
      <w:r>
        <w:rPr>
          <w:sz w:val="20"/>
        </w:rPr>
        <w:t xml:space="preserve">(в ред. Федерального </w:t>
      </w:r>
      <w:hyperlink w:history="0" r:id="rId28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ind w:firstLine="540"/>
        <w:jc w:val="both"/>
      </w:pPr>
      <w:r>
        <w:rPr>
          <w:sz w:val="20"/>
        </w:rPr>
      </w:r>
    </w:p>
    <w:p>
      <w:pPr>
        <w:pStyle w:val="0"/>
        <w:ind w:firstLine="540"/>
        <w:jc w:val="both"/>
      </w:pPr>
      <w:r>
        <w:rPr>
          <w:sz w:val="20"/>
        </w:rPr>
        <w:t xml:space="preserve">Проектная документация особо опасных, технически сложных, уникальных объектов, объектов обороны и безопасности подлежит государственной экспертизе в соответствии с </w:t>
      </w:r>
      <w:hyperlink w:history="0" r:id="rId290" w:tooltip="&quot;Градостроительный кодекс Российской Федерации&quot; от 29.12.2004 N 190-ФЗ (ред. от 25.12.2023) (с изм. и доп., вступ. в силу с 01.04.2024)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w:t>
      </w:r>
    </w:p>
    <w:p>
      <w:pPr>
        <w:pStyle w:val="0"/>
      </w:pPr>
      <w:r>
        <w:rPr>
          <w:sz w:val="20"/>
        </w:rPr>
      </w:r>
    </w:p>
    <w:p>
      <w:pPr>
        <w:pStyle w:val="2"/>
        <w:outlineLvl w:val="1"/>
        <w:ind w:firstLine="540"/>
        <w:jc w:val="both"/>
      </w:pPr>
      <w:r>
        <w:rPr>
          <w:sz w:val="20"/>
        </w:rPr>
        <w:t xml:space="preserve">Статья 27. Государственный надзор в области защиты населения и территорий от чрезвычайных ситуаций</w:t>
      </w:r>
    </w:p>
    <w:p>
      <w:pPr>
        <w:pStyle w:val="0"/>
        <w:ind w:firstLine="540"/>
        <w:jc w:val="both"/>
      </w:pPr>
      <w:r>
        <w:rPr>
          <w:sz w:val="20"/>
        </w:rPr>
        <w:t xml:space="preserve">(в ред. Федерального </w:t>
      </w:r>
      <w:hyperlink w:history="0" r:id="rId29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надзор в области защиты населения и территорий от чрезвычайных ситуаций осуществляется посредством:</w:t>
      </w:r>
    </w:p>
    <w:p>
      <w:pPr>
        <w:pStyle w:val="0"/>
        <w:spacing w:before="200" w:line-rule="auto"/>
        <w:ind w:firstLine="540"/>
        <w:jc w:val="both"/>
      </w:pPr>
      <w:r>
        <w:rPr>
          <w:sz w:val="20"/>
        </w:rPr>
        <w:t xml:space="preserve">а) федерального государственного надзора в области защиты населения и территорий от чрезвычайных ситуаций, осуществляемого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w:t>
      </w:r>
      <w:hyperlink w:history="0" r:id="rId292" w:tooltip="Постановление Правительства РФ от 25.06.2021 N 1013 (ред. от 19.08.2023) &quot;О федеральном государственном надзоре в области защиты населения и территорий от чрезвычайных ситуаций&quot; (вместе с &quot;Положением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б) регионального государственного надзора в области защиты населения и территорий от чрезвычайных ситуаций,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2. Предметом государственного надзора в области защиты населения и территорий от чрезвычайных ситуаций являются:</w:t>
      </w:r>
    </w:p>
    <w:p>
      <w:pPr>
        <w:pStyle w:val="0"/>
        <w:spacing w:before="200" w:line-rule="auto"/>
        <w:ind w:firstLine="540"/>
        <w:jc w:val="both"/>
      </w:pPr>
      <w:r>
        <w:rPr>
          <w:sz w:val="20"/>
        </w:rPr>
        <w:t xml:space="preserve">а) для федерального государственного надзора в области защиты населения и территорий от чрезвычайных ситуаций - соблюдение организациями и гражданами, эксплуатирующими потенциально опасные объекты и (или) критически важные объекты, государственными корпорациями, создающими в установленном порядке функциональные </w:t>
      </w:r>
      <w:hyperlink w:history="0" r:id="rId293" w:tooltip="Постановление Правительства РФ от 30.12.2003 N 794 (ред. от 17.01.2024) &quot;О единой государственной системе предупреждения и ликвидации чрезвычайных ситуаций&quot; {КонсультантПлюс}">
        <w:r>
          <w:rPr>
            <w:sz w:val="20"/>
            <w:color w:val="0000ff"/>
          </w:rPr>
          <w:t xml:space="preserve">подсистемы</w:t>
        </w:r>
      </w:hyperlink>
      <w:r>
        <w:rPr>
          <w:sz w:val="20"/>
        </w:rPr>
        <w:t xml:space="preserve"> единой государственной системы предупреждения и ликвидации чрезвычайных ситуаций, соблюдение организациями и гражданами, если указанные организации (их структурные подразделения) и граждане или находящиеся в их ведении организации и структурные подразделения этих организаций включены (входят)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 обязательных </w:t>
      </w:r>
      <w:hyperlink w:history="0" r:id="rId294" w:tooltip="&quot;Перечень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надзора в области защиты населения и территорий от чрезвычайных ситуаций&quot; (утв. МЧС России) {КонсультантПлюс}">
        <w:r>
          <w:rPr>
            <w:sz w:val="20"/>
            <w:color w:val="0000ff"/>
          </w:rPr>
          <w:t xml:space="preserve">требований</w:t>
        </w:r>
      </w:hyperlink>
      <w:r>
        <w:rPr>
          <w:sz w:val="20"/>
        </w:rPr>
        <w:t xml:space="preserve">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 а также соблюдение изготовителем, исполнителем (лицом, выполняющим функции иностранного изготовителя), продавцом </w:t>
      </w:r>
      <w:hyperlink w:history="0" r:id="rId295" w:tooltip="Постановление Правительства РФ от 25.06.2021 N 1013 (ред. от 19.08.2023) &quot;О федеральном государственном надзоре в области защиты населения и территорий от чрезвычайных ситуаций&quot; (вместе с &quot;Положением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требований</w:t>
        </w:r>
      </w:hyperlink>
      <w:r>
        <w:rPr>
          <w:sz w:val="20"/>
        </w:rPr>
        <w:t xml:space="preserve">, установленных техническими регламентами Евразийского экономического союза;</w:t>
      </w:r>
    </w:p>
    <w:p>
      <w:pPr>
        <w:pStyle w:val="0"/>
        <w:jc w:val="both"/>
      </w:pPr>
      <w:r>
        <w:rPr>
          <w:sz w:val="20"/>
        </w:rPr>
        <w:t xml:space="preserve">(в ред. Федерального </w:t>
      </w:r>
      <w:hyperlink w:history="0" r:id="rId296" w:tooltip="Федеральный закон от 14.04.2023 N 131-ФЗ &quot;О внесении изменений в статью 27 Федерального закона &quot;О защите населения и территорий от чрезвычайных ситуаций природного и техногенного характера&quot; и статью 13.1 Федерального закона &quot;О гражданской обороне&quot; {КонсультантПлюс}">
        <w:r>
          <w:rPr>
            <w:sz w:val="20"/>
            <w:color w:val="0000ff"/>
          </w:rPr>
          <w:t xml:space="preserve">закона</w:t>
        </w:r>
      </w:hyperlink>
      <w:r>
        <w:rPr>
          <w:sz w:val="20"/>
        </w:rPr>
        <w:t xml:space="preserve"> от 14.04.2023 N 131-ФЗ)</w:t>
      </w:r>
    </w:p>
    <w:p>
      <w:pPr>
        <w:pStyle w:val="0"/>
        <w:spacing w:before="200" w:line-rule="auto"/>
        <w:ind w:firstLine="540"/>
        <w:jc w:val="both"/>
      </w:pPr>
      <w:r>
        <w:rPr>
          <w:sz w:val="20"/>
        </w:rPr>
        <w:t xml:space="preserve">б) для регионального государственного надзора в области защиты населения и территорий от чрезвычайных ситуаций - соблюдение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обязательных требований в области защиты населения и территорий от чрезвычайных ситуаций, установленных настоящим Федеральным законом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2.1. В положении о федеральном государственном надзоре в области защиты населения и территорий от чрезвычайных ситуаций указываются </w:t>
      </w:r>
      <w:hyperlink w:history="0" r:id="rId297" w:tooltip="Постановление Правительства РФ от 25.06.2021 N 1013 (ред. от 19.08.2023) &quot;О федеральном государственном надзоре в области защиты населения и территорий от чрезвычайных ситуаций&quot; (вместе с &quot;Положением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наименование</w:t>
        </w:r>
      </w:hyperlink>
      <w:r>
        <w:rPr>
          <w:sz w:val="20"/>
        </w:rPr>
        <w:t xml:space="preserve"> и структурные элементы технического регламента, оценка соблюдения требований которого осуществляется в рамках федерального государственного надзора в области защиты населения и территорий от чрезвычайных ситуаций, а также </w:t>
      </w:r>
      <w:hyperlink w:history="0" r:id="rId298" w:tooltip="Постановление Правительства РФ от 25.06.2021 N 1013 (ред. от 19.08.2023) &quot;О федеральном государственном надзоре в области защиты населения и территорий от чрезвычайных ситуаций&quot; (вместе с &quot;Положением о федеральном государственном надзоре в области защиты населения и территорий от чрезвычайных ситуаций&quot;) {КонсультантПлюс}">
        <w:r>
          <w:rPr>
            <w:sz w:val="20"/>
            <w:color w:val="0000ff"/>
          </w:rPr>
          <w:t xml:space="preserve">виды</w:t>
        </w:r>
      </w:hyperlink>
      <w:r>
        <w:rPr>
          <w:sz w:val="20"/>
        </w:rPr>
        <w:t xml:space="preserve"> продукции, являющиеся объектами указанного федерального государственного надзора.</w:t>
      </w:r>
    </w:p>
    <w:p>
      <w:pPr>
        <w:pStyle w:val="0"/>
        <w:jc w:val="both"/>
      </w:pPr>
      <w:r>
        <w:rPr>
          <w:sz w:val="20"/>
        </w:rPr>
        <w:t xml:space="preserve">(п. 2.1 введен Федеральным </w:t>
      </w:r>
      <w:hyperlink w:history="0" r:id="rId299" w:tooltip="Федеральный закон от 14.04.2023 N 131-ФЗ &quot;О внесении изменений в статью 27 Федерального закона &quot;О защите населения и территорий от чрезвычайных ситуаций природного и техногенного характера&quot; и статью 13.1 Федерального закона &quot;О гражданской обороне&quot; {КонсультантПлюс}">
        <w:r>
          <w:rPr>
            <w:sz w:val="20"/>
            <w:color w:val="0000ff"/>
          </w:rPr>
          <w:t xml:space="preserve">законом</w:t>
        </w:r>
      </w:hyperlink>
      <w:r>
        <w:rPr>
          <w:sz w:val="20"/>
        </w:rPr>
        <w:t xml:space="preserve"> от 14.04.2023 N 131-ФЗ)</w:t>
      </w:r>
    </w:p>
    <w:p>
      <w:pPr>
        <w:pStyle w:val="0"/>
        <w:spacing w:before="200" w:line-rule="auto"/>
        <w:ind w:firstLine="540"/>
        <w:jc w:val="both"/>
      </w:pPr>
      <w:r>
        <w:rPr>
          <w:sz w:val="20"/>
        </w:rPr>
        <w:t xml:space="preserve">3. Организация и осуществление государственного надзора в области защиты населения и территорий от чрезвычайных ситуаций регулируются Федеральным </w:t>
      </w:r>
      <w:hyperlink w:history="0" r:id="rId300"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в соответствии с </w:t>
      </w:r>
      <w:hyperlink w:history="0" r:id="rId301" w:tooltip="Постановление Правительства РФ от 15.06.2022 N 1086 &quot;О государственном надзоре за реализацией органами государственной власти полномочий в области защиты населения и территорий от чрезвычайных ситуаций&quot; (вместе с &quot;Правилами государственного надзора за реализацией органами государственной власти полномочий в области защиты населения и территорий от чрезвычайных ситуаций&quot;) {КонсультантПлюс}">
        <w:r>
          <w:rPr>
            <w:sz w:val="20"/>
            <w:color w:val="0000ff"/>
          </w:rPr>
          <w:t xml:space="preserve">порядком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5. 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 уполномоченным на решение задач в области защиты населения и территорий от чрезвычайных ситуаций, на основании положений Федерального </w:t>
      </w:r>
      <w:hyperlink w:history="0" r:id="rId302"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закона</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w:t>
      </w:r>
      <w:hyperlink w:history="0" r:id="rId303" w:tooltip="Постановление Правительства РФ от 15.06.2022 N 1086 &quot;О государственном надзоре за реализацией органами государственной власти полномочий в области защиты населения и территорий от чрезвычайных ситуаций&quot; (вместе с &quot;Правилами государственного надзора за реализацией органами государственной власти полномочий в области защиты населения и территорий от чрезвычайных ситуаций&quot;) {КонсультантПлюс}">
        <w:r>
          <w:rPr>
            <w:sz w:val="20"/>
            <w:color w:val="0000ff"/>
          </w:rPr>
          <w:t xml:space="preserve">порядком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6.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Федерального </w:t>
      </w:r>
      <w:hyperlink w:history="0" r:id="rId304" w:tooltip="Федеральный закон от 06.10.2003 N 131-ФЗ (ред. от 23.03.2024)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 в соответствии с порядками, утверждаемыми высшими исполнительными органами государственной власти субъектов Российской Федерации.</w:t>
      </w:r>
    </w:p>
    <w:p>
      <w:pPr>
        <w:pStyle w:val="0"/>
      </w:pPr>
      <w:r>
        <w:rPr>
          <w:sz w:val="20"/>
        </w:rPr>
      </w:r>
    </w:p>
    <w:p>
      <w:pPr>
        <w:pStyle w:val="2"/>
        <w:outlineLvl w:val="1"/>
        <w:ind w:firstLine="540"/>
        <w:jc w:val="both"/>
      </w:pPr>
      <w:r>
        <w:rPr>
          <w:sz w:val="20"/>
        </w:rPr>
        <w:t xml:space="preserve">Статья 28. Ответственность за нарушение законодательства Российской Федерации в области защиты населения и территорий от чрезвычайных ситуаций</w:t>
      </w:r>
    </w:p>
    <w:p>
      <w:pPr>
        <w:pStyle w:val="0"/>
      </w:pPr>
      <w:r>
        <w:rPr>
          <w:sz w:val="20"/>
        </w:rPr>
      </w:r>
    </w:p>
    <w:p>
      <w:pPr>
        <w:pStyle w:val="0"/>
        <w:ind w:firstLine="540"/>
        <w:jc w:val="both"/>
      </w:pPr>
      <w:r>
        <w:rPr>
          <w:sz w:val="20"/>
        </w:rPr>
        <w:t xml:space="preserve">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 создании условий и предпосылок к возникновению чрезвычайных ситуаций, непринятии мер по защите жизни и сохранению здоровья людей и других противоправных действиях должностные лица и граждане Российской Федерации несут </w:t>
      </w:r>
      <w:r>
        <w:rPr>
          <w:sz w:val="20"/>
        </w:rPr>
        <w:t xml:space="preserve">дисциплинарную</w:t>
      </w:r>
      <w:r>
        <w:rPr>
          <w:sz w:val="20"/>
        </w:rPr>
        <w:t xml:space="preserve">, </w:t>
      </w:r>
      <w:r>
        <w:rPr>
          <w:sz w:val="20"/>
        </w:rPr>
        <w:t xml:space="preserve">административную</w:t>
      </w:r>
      <w:r>
        <w:rPr>
          <w:sz w:val="20"/>
        </w:rPr>
        <w:t xml:space="preserve">, </w:t>
      </w:r>
      <w:hyperlink w:history="0" r:id="rId305" w:tooltip="&quot;Гражданский кодекс Российской Федерации (часть первая)&quot; от 30.11.1994 N 51-ФЗ (ред. от 11.03.2024) {КонсультантПлюс}">
        <w:r>
          <w:rPr>
            <w:sz w:val="20"/>
            <w:color w:val="0000ff"/>
          </w:rPr>
          <w:t xml:space="preserve">гражданско-правовую</w:t>
        </w:r>
      </w:hyperlink>
      <w:r>
        <w:rPr>
          <w:sz w:val="20"/>
        </w:rPr>
        <w:t xml:space="preserve"> и </w:t>
      </w:r>
      <w:r>
        <w:rPr>
          <w:sz w:val="20"/>
        </w:rPr>
        <w:t xml:space="preserve">уголовную</w:t>
      </w:r>
      <w:r>
        <w:rPr>
          <w:sz w:val="20"/>
        </w:rPr>
        <w:t xml:space="preserve"> ответственность, а организации - административную и гражданско-правовую ответственность в соответствии с законодательством Российской Федерации и законодательством субъектов Российской Федерации.</w:t>
      </w:r>
    </w:p>
    <w:p>
      <w:pPr>
        <w:pStyle w:val="0"/>
      </w:pPr>
      <w:r>
        <w:rPr>
          <w:sz w:val="20"/>
        </w:rPr>
      </w:r>
    </w:p>
    <w:p>
      <w:pPr>
        <w:pStyle w:val="2"/>
        <w:outlineLvl w:val="0"/>
        <w:jc w:val="center"/>
      </w:pPr>
      <w:r>
        <w:rPr>
          <w:sz w:val="20"/>
        </w:rPr>
        <w:t xml:space="preserve">Глава VIII. МЕЖДУНАРОДНЫЕ ДОГОВОРЫ</w:t>
      </w:r>
    </w:p>
    <w:p>
      <w:pPr>
        <w:pStyle w:val="2"/>
        <w:jc w:val="center"/>
      </w:pPr>
      <w:r>
        <w:rPr>
          <w:sz w:val="20"/>
        </w:rPr>
        <w:t xml:space="preserve">РОССИЙСКОЙ ФЕДЕРАЦИИ В ОБЛАСТИ ЗАЩИТЫ НАСЕЛЕНИЯ</w:t>
      </w:r>
    </w:p>
    <w:p>
      <w:pPr>
        <w:pStyle w:val="2"/>
        <w:jc w:val="center"/>
      </w:pPr>
      <w:r>
        <w:rPr>
          <w:sz w:val="20"/>
        </w:rPr>
        <w:t xml:space="preserve">И ТЕРРИТОРИЙ ОТ ЧРЕЗВЫЧАЙНЫХ СИТУАЦИЙ</w:t>
      </w:r>
    </w:p>
    <w:p>
      <w:pPr>
        <w:pStyle w:val="0"/>
      </w:pPr>
      <w:r>
        <w:rPr>
          <w:sz w:val="20"/>
        </w:rPr>
      </w:r>
    </w:p>
    <w:p>
      <w:pPr>
        <w:pStyle w:val="2"/>
        <w:outlineLvl w:val="1"/>
        <w:ind w:firstLine="540"/>
        <w:jc w:val="both"/>
      </w:pPr>
      <w:r>
        <w:rPr>
          <w:sz w:val="20"/>
        </w:rPr>
        <w:t xml:space="preserve">Статья 29. Международные договоры Российской Федерации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организации и проведения мероприятий по оказанию гуманитарной помощи иностранным государствам см. </w:t>
            </w:r>
            <w:hyperlink w:history="0" r:id="rId306" w:tooltip="Постановление Правительства РФ от 12.07.2022 N 1239 &quot;Об утверждении Положения об оказании гуманитарной помощи иностранным государствам&quot; {КонсультантПлюс}">
              <w:r>
                <w:rPr>
                  <w:sz w:val="20"/>
                  <w:color w:val="0000ff"/>
                </w:rPr>
                <w:t xml:space="preserve">Постановление</w:t>
              </w:r>
            </w:hyperlink>
            <w:r>
              <w:rPr>
                <w:sz w:val="20"/>
                <w:color w:val="392c69"/>
              </w:rPr>
              <w:t xml:space="preserve"> Правительства РФ от 12.07.2022 N 1239.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Если международными договорами Российской Федерации установлены иные правила, чем те, которые содержатся в законодательстве Российской Федерации в области защиты населения и территорий от чрезвычайных ситуаций, то применяются правила международных договоров Российской Федерации.</w:t>
      </w:r>
    </w:p>
    <w:p>
      <w:pPr>
        <w:pStyle w:val="0"/>
        <w:spacing w:before="200" w:line-rule="auto"/>
        <w:ind w:firstLine="540"/>
        <w:jc w:val="both"/>
      </w:pPr>
      <w:r>
        <w:rPr>
          <w:sz w:val="20"/>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30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308"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вторая введена Федеральным </w:t>
      </w:r>
      <w:hyperlink w:history="0" r:id="rId30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pPr>
      <w:r>
        <w:rPr>
          <w:sz w:val="20"/>
        </w:rPr>
      </w:r>
    </w:p>
    <w:p>
      <w:pPr>
        <w:pStyle w:val="2"/>
        <w:outlineLvl w:val="0"/>
        <w:jc w:val="center"/>
      </w:pPr>
      <w:r>
        <w:rPr>
          <w:sz w:val="20"/>
        </w:rPr>
        <w:t xml:space="preserve">Глава IX. ЗАКЛЮЧИТЕЛЬНЫЕ ПОЛОЖЕНИЯ</w:t>
      </w:r>
    </w:p>
    <w:p>
      <w:pPr>
        <w:pStyle w:val="0"/>
      </w:pPr>
      <w:r>
        <w:rPr>
          <w:sz w:val="20"/>
        </w:rPr>
      </w:r>
    </w:p>
    <w:p>
      <w:pPr>
        <w:pStyle w:val="2"/>
        <w:outlineLvl w:val="1"/>
        <w:ind w:firstLine="540"/>
        <w:jc w:val="both"/>
      </w:pPr>
      <w:r>
        <w:rPr>
          <w:sz w:val="20"/>
        </w:rPr>
        <w:t xml:space="preserve">Статья 30. Вступление настоящего Федерального закона в силу</w:t>
      </w:r>
    </w:p>
    <w:p>
      <w:pPr>
        <w:pStyle w:val="0"/>
      </w:pPr>
      <w:r>
        <w:rPr>
          <w:sz w:val="20"/>
        </w:rPr>
      </w:r>
    </w:p>
    <w:p>
      <w:pPr>
        <w:pStyle w:val="0"/>
        <w:ind w:firstLine="540"/>
        <w:jc w:val="both"/>
      </w:pPr>
      <w:r>
        <w:rPr>
          <w:sz w:val="20"/>
        </w:rPr>
        <w:t xml:space="preserve">Настоящий Федеральный закон вступает в силу со дня его официального опубликования.</w:t>
      </w:r>
    </w:p>
    <w:p>
      <w:pPr>
        <w:pStyle w:val="0"/>
      </w:pPr>
      <w:r>
        <w:rPr>
          <w:sz w:val="20"/>
        </w:rPr>
      </w:r>
    </w:p>
    <w:p>
      <w:pPr>
        <w:pStyle w:val="2"/>
        <w:outlineLvl w:val="1"/>
        <w:ind w:firstLine="540"/>
        <w:jc w:val="both"/>
      </w:pPr>
      <w:r>
        <w:rPr>
          <w:sz w:val="20"/>
        </w:rPr>
        <w:t xml:space="preserve">Статья 31. Приведение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Нормативные акты Президента Российской Федерации, нормативные правовые акты Правительства Российской Федерации, ведомственные нормативные правовые акты, законы и иные нормативные правовые акты субъектов Российской Федерации,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w:t>
      </w:r>
    </w:p>
    <w:p>
      <w:pPr>
        <w:pStyle w:val="0"/>
        <w:spacing w:before="200" w:line-rule="auto"/>
        <w:ind w:firstLine="540"/>
        <w:jc w:val="both"/>
      </w:pPr>
      <w:r>
        <w:rPr>
          <w:sz w:val="20"/>
        </w:rPr>
        <w:t xml:space="preserve">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21 декабря 1994 года</w:t>
      </w:r>
    </w:p>
    <w:p>
      <w:pPr>
        <w:pStyle w:val="0"/>
        <w:spacing w:before="200" w:line-rule="auto"/>
      </w:pPr>
      <w:r>
        <w:rPr>
          <w:sz w:val="20"/>
        </w:rPr>
        <w:t xml:space="preserve">N 68-ФЗ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21.12.1994 N 68-ФЗ</w:t>
            <w:br/>
            <w:t>(ред. от 14.04.2023)</w:t>
            <w:br/>
            <w:t>"О защите населения и территорий от чрезвычайных ситуаций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9338&amp;dst=100008" TargetMode = "External"/>
	<Relationship Id="rId8" Type="http://schemas.openxmlformats.org/officeDocument/2006/relationships/hyperlink" Target="https://login.consultant.ru/link/?req=doc&amp;base=LAW&amp;n=451863&amp;dst=101757" TargetMode = "External"/>
	<Relationship Id="rId9" Type="http://schemas.openxmlformats.org/officeDocument/2006/relationships/hyperlink" Target="https://login.consultant.ru/link/?req=doc&amp;base=LAW&amp;n=64305&amp;dst=100008" TargetMode = "External"/>
	<Relationship Id="rId10" Type="http://schemas.openxmlformats.org/officeDocument/2006/relationships/hyperlink" Target="https://login.consultant.ru/link/?req=doc&amp;base=LAW&amp;n=201712&amp;dst=100238" TargetMode = "External"/>
	<Relationship Id="rId11" Type="http://schemas.openxmlformats.org/officeDocument/2006/relationships/hyperlink" Target="https://login.consultant.ru/link/?req=doc&amp;base=LAW&amp;n=200799&amp;dst=100009" TargetMode = "External"/>
	<Relationship Id="rId12" Type="http://schemas.openxmlformats.org/officeDocument/2006/relationships/hyperlink" Target="https://login.consultant.ru/link/?req=doc&amp;base=LAW&amp;n=300837&amp;dst=100072" TargetMode = "External"/>
	<Relationship Id="rId13" Type="http://schemas.openxmlformats.org/officeDocument/2006/relationships/hyperlink" Target="https://login.consultant.ru/link/?req=doc&amp;base=LAW&amp;n=87565&amp;dst=100009" TargetMode = "External"/>
	<Relationship Id="rId14" Type="http://schemas.openxmlformats.org/officeDocument/2006/relationships/hyperlink" Target="https://login.consultant.ru/link/?req=doc&amp;base=LAW&amp;n=201503&amp;dst=100026" TargetMode = "External"/>
	<Relationship Id="rId15" Type="http://schemas.openxmlformats.org/officeDocument/2006/relationships/hyperlink" Target="https://login.consultant.ru/link/?req=doc&amp;base=LAW&amp;n=100522&amp;dst=100008" TargetMode = "External"/>
	<Relationship Id="rId16" Type="http://schemas.openxmlformats.org/officeDocument/2006/relationships/hyperlink" Target="https://login.consultant.ru/link/?req=doc&amp;base=LAW&amp;n=103036&amp;dst=100009" TargetMode = "External"/>
	<Relationship Id="rId17" Type="http://schemas.openxmlformats.org/officeDocument/2006/relationships/hyperlink" Target="https://login.consultant.ru/link/?req=doc&amp;base=LAW&amp;n=108661&amp;dst=100008" TargetMode = "External"/>
	<Relationship Id="rId18" Type="http://schemas.openxmlformats.org/officeDocument/2006/relationships/hyperlink" Target="https://login.consultant.ru/link/?req=doc&amp;base=LAW&amp;n=389880&amp;dst=100292" TargetMode = "External"/>
	<Relationship Id="rId19" Type="http://schemas.openxmlformats.org/officeDocument/2006/relationships/hyperlink" Target="https://login.consultant.ru/link/?req=doc&amp;base=LAW&amp;n=127881&amp;dst=100008" TargetMode = "External"/>
	<Relationship Id="rId20" Type="http://schemas.openxmlformats.org/officeDocument/2006/relationships/hyperlink" Target="https://login.consultant.ru/link/?req=doc&amp;base=LAW&amp;n=141998&amp;dst=100009" TargetMode = "External"/>
	<Relationship Id="rId21" Type="http://schemas.openxmlformats.org/officeDocument/2006/relationships/hyperlink" Target="https://login.consultant.ru/link/?req=doc&amp;base=LAW&amp;n=148469&amp;dst=100012" TargetMode = "External"/>
	<Relationship Id="rId22" Type="http://schemas.openxmlformats.org/officeDocument/2006/relationships/hyperlink" Target="https://login.consultant.ru/link/?req=doc&amp;base=LAW&amp;n=464272&amp;dst=100339" TargetMode = "External"/>
	<Relationship Id="rId23" Type="http://schemas.openxmlformats.org/officeDocument/2006/relationships/hyperlink" Target="https://login.consultant.ru/link/?req=doc&amp;base=LAW&amp;n=156543&amp;dst=100009" TargetMode = "External"/>
	<Relationship Id="rId24" Type="http://schemas.openxmlformats.org/officeDocument/2006/relationships/hyperlink" Target="https://login.consultant.ru/link/?req=doc&amp;base=LAW&amp;n=165852&amp;dst=100009" TargetMode = "External"/>
	<Relationship Id="rId25" Type="http://schemas.openxmlformats.org/officeDocument/2006/relationships/hyperlink" Target="https://login.consultant.ru/link/?req=doc&amp;base=LAW&amp;n=446159&amp;dst=100543" TargetMode = "External"/>
	<Relationship Id="rId26" Type="http://schemas.openxmlformats.org/officeDocument/2006/relationships/hyperlink" Target="https://login.consultant.ru/link/?req=doc&amp;base=LAW&amp;n=176157&amp;dst=100008" TargetMode = "External"/>
	<Relationship Id="rId27" Type="http://schemas.openxmlformats.org/officeDocument/2006/relationships/hyperlink" Target="https://login.consultant.ru/link/?req=doc&amp;base=LAW&amp;n=178860&amp;dst=100008" TargetMode = "External"/>
	<Relationship Id="rId28" Type="http://schemas.openxmlformats.org/officeDocument/2006/relationships/hyperlink" Target="https://login.consultant.ru/link/?req=doc&amp;base=LAW&amp;n=387134&amp;dst=100031" TargetMode = "External"/>
	<Relationship Id="rId29" Type="http://schemas.openxmlformats.org/officeDocument/2006/relationships/hyperlink" Target="https://login.consultant.ru/link/?req=doc&amp;base=LAW&amp;n=191501&amp;dst=100009" TargetMode = "External"/>
	<Relationship Id="rId30" Type="http://schemas.openxmlformats.org/officeDocument/2006/relationships/hyperlink" Target="https://login.consultant.ru/link/?req=doc&amp;base=LAW&amp;n=194002&amp;dst=100008" TargetMode = "External"/>
	<Relationship Id="rId31" Type="http://schemas.openxmlformats.org/officeDocument/2006/relationships/hyperlink" Target="https://login.consultant.ru/link/?req=doc&amp;base=LAW&amp;n=286953&amp;dst=100179" TargetMode = "External"/>
	<Relationship Id="rId32" Type="http://schemas.openxmlformats.org/officeDocument/2006/relationships/hyperlink" Target="https://login.consultant.ru/link/?req=doc&amp;base=LAW&amp;n=421072&amp;dst=100023" TargetMode = "External"/>
	<Relationship Id="rId33" Type="http://schemas.openxmlformats.org/officeDocument/2006/relationships/hyperlink" Target="https://login.consultant.ru/link/?req=doc&amp;base=LAW&amp;n=328153&amp;dst=100009" TargetMode = "External"/>
	<Relationship Id="rId34" Type="http://schemas.openxmlformats.org/officeDocument/2006/relationships/hyperlink" Target="https://login.consultant.ru/link/?req=doc&amp;base=LAW&amp;n=405641&amp;dst=100012" TargetMode = "External"/>
	<Relationship Id="rId35" Type="http://schemas.openxmlformats.org/officeDocument/2006/relationships/hyperlink" Target="https://login.consultant.ru/link/?req=doc&amp;base=LAW&amp;n=355596&amp;dst=100009" TargetMode = "External"/>
	<Relationship Id="rId36" Type="http://schemas.openxmlformats.org/officeDocument/2006/relationships/hyperlink" Target="https://login.consultant.ru/link/?req=doc&amp;base=LAW&amp;n=440511&amp;dst=100061" TargetMode = "External"/>
	<Relationship Id="rId37" Type="http://schemas.openxmlformats.org/officeDocument/2006/relationships/hyperlink" Target="https://login.consultant.ru/link/?req=doc&amp;base=LAW&amp;n=420793&amp;dst=100011" TargetMode = "External"/>
	<Relationship Id="rId38" Type="http://schemas.openxmlformats.org/officeDocument/2006/relationships/hyperlink" Target="https://login.consultant.ru/link/?req=doc&amp;base=LAW&amp;n=440513&amp;dst=100247" TargetMode = "External"/>
	<Relationship Id="rId39" Type="http://schemas.openxmlformats.org/officeDocument/2006/relationships/hyperlink" Target="https://login.consultant.ru/link/?req=doc&amp;base=LAW&amp;n=405446&amp;dst=100008" TargetMode = "External"/>
	<Relationship Id="rId40" Type="http://schemas.openxmlformats.org/officeDocument/2006/relationships/hyperlink" Target="https://login.consultant.ru/link/?req=doc&amp;base=LAW&amp;n=421840&amp;dst=100009" TargetMode = "External"/>
	<Relationship Id="rId41" Type="http://schemas.openxmlformats.org/officeDocument/2006/relationships/hyperlink" Target="https://login.consultant.ru/link/?req=doc&amp;base=LAW&amp;n=430554&amp;dst=100032" TargetMode = "External"/>
	<Relationship Id="rId42" Type="http://schemas.openxmlformats.org/officeDocument/2006/relationships/hyperlink" Target="https://login.consultant.ru/link/?req=doc&amp;base=LAW&amp;n=430573&amp;dst=100008" TargetMode = "External"/>
	<Relationship Id="rId43" Type="http://schemas.openxmlformats.org/officeDocument/2006/relationships/hyperlink" Target="https://login.consultant.ru/link/?req=doc&amp;base=LAW&amp;n=444713&amp;dst=100009" TargetMode = "External"/>
	<Relationship Id="rId44" Type="http://schemas.openxmlformats.org/officeDocument/2006/relationships/hyperlink" Target="https://login.consultant.ru/link/?req=doc&amp;base=LAW&amp;n=300837&amp;dst=100073" TargetMode = "External"/>
	<Relationship Id="rId45" Type="http://schemas.openxmlformats.org/officeDocument/2006/relationships/hyperlink" Target="https://login.consultant.ru/link/?req=doc&amp;base=LAW&amp;n=344438&amp;dst=100024" TargetMode = "External"/>
	<Relationship Id="rId46" Type="http://schemas.openxmlformats.org/officeDocument/2006/relationships/hyperlink" Target="https://login.consultant.ru/link/?req=doc&amp;base=LAW&amp;n=300837&amp;dst=100075" TargetMode = "External"/>
	<Relationship Id="rId47" Type="http://schemas.openxmlformats.org/officeDocument/2006/relationships/hyperlink" Target="https://login.consultant.ru/link/?req=doc&amp;base=LAW&amp;n=405641&amp;dst=100013" TargetMode = "External"/>
	<Relationship Id="rId48" Type="http://schemas.openxmlformats.org/officeDocument/2006/relationships/hyperlink" Target="https://login.consultant.ru/link/?req=doc&amp;base=LAW&amp;n=468345&amp;dst=100010" TargetMode = "External"/>
	<Relationship Id="rId49" Type="http://schemas.openxmlformats.org/officeDocument/2006/relationships/hyperlink" Target="https://login.consultant.ru/link/?req=doc&amp;base=LAW&amp;n=468388&amp;dst=276" TargetMode = "External"/>
	<Relationship Id="rId50" Type="http://schemas.openxmlformats.org/officeDocument/2006/relationships/hyperlink" Target="https://login.consultant.ru/link/?req=doc&amp;base=LAW&amp;n=300837&amp;dst=100076" TargetMode = "External"/>
	<Relationship Id="rId51" Type="http://schemas.openxmlformats.org/officeDocument/2006/relationships/hyperlink" Target="https://login.consultant.ru/link/?req=doc&amp;base=LAW&amp;n=300837&amp;dst=100077" TargetMode = "External"/>
	<Relationship Id="rId52" Type="http://schemas.openxmlformats.org/officeDocument/2006/relationships/hyperlink" Target="https://login.consultant.ru/link/?req=doc&amp;base=LAW&amp;n=64305&amp;dst=100009" TargetMode = "External"/>
	<Relationship Id="rId53" Type="http://schemas.openxmlformats.org/officeDocument/2006/relationships/hyperlink" Target="https://login.consultant.ru/link/?req=doc&amp;base=LAW&amp;n=127881&amp;dst=100010" TargetMode = "External"/>
	<Relationship Id="rId54" Type="http://schemas.openxmlformats.org/officeDocument/2006/relationships/hyperlink" Target="https://login.consultant.ru/link/?req=doc&amp;base=LAW&amp;n=412938" TargetMode = "External"/>
	<Relationship Id="rId55" Type="http://schemas.openxmlformats.org/officeDocument/2006/relationships/hyperlink" Target="https://login.consultant.ru/link/?req=doc&amp;base=LAW&amp;n=127881&amp;dst=100012" TargetMode = "External"/>
	<Relationship Id="rId56" Type="http://schemas.openxmlformats.org/officeDocument/2006/relationships/hyperlink" Target="https://login.consultant.ru/link/?req=doc&amp;base=LAW&amp;n=148469&amp;dst=100013" TargetMode = "External"/>
	<Relationship Id="rId57" Type="http://schemas.openxmlformats.org/officeDocument/2006/relationships/hyperlink" Target="https://login.consultant.ru/link/?req=doc&amp;base=LAW&amp;n=430554&amp;dst=100033" TargetMode = "External"/>
	<Relationship Id="rId58" Type="http://schemas.openxmlformats.org/officeDocument/2006/relationships/hyperlink" Target="https://login.consultant.ru/link/?req=doc&amp;base=LAW&amp;n=148469&amp;dst=100015" TargetMode = "External"/>
	<Relationship Id="rId59" Type="http://schemas.openxmlformats.org/officeDocument/2006/relationships/hyperlink" Target="https://login.consultant.ru/link/?req=doc&amp;base=LAW&amp;n=148469&amp;dst=100016" TargetMode = "External"/>
	<Relationship Id="rId60" Type="http://schemas.openxmlformats.org/officeDocument/2006/relationships/hyperlink" Target="https://login.consultant.ru/link/?req=doc&amp;base=LAW&amp;n=148469&amp;dst=100017" TargetMode = "External"/>
	<Relationship Id="rId61" Type="http://schemas.openxmlformats.org/officeDocument/2006/relationships/hyperlink" Target="https://login.consultant.ru/link/?req=doc&amp;base=LAW&amp;n=176157&amp;dst=100009" TargetMode = "External"/>
	<Relationship Id="rId62" Type="http://schemas.openxmlformats.org/officeDocument/2006/relationships/hyperlink" Target="https://login.consultant.ru/link/?req=doc&amp;base=LAW&amp;n=176157&amp;dst=100011" TargetMode = "External"/>
	<Relationship Id="rId63" Type="http://schemas.openxmlformats.org/officeDocument/2006/relationships/hyperlink" Target="https://login.consultant.ru/link/?req=doc&amp;base=LAW&amp;n=176157&amp;dst=100012" TargetMode = "External"/>
	<Relationship Id="rId64" Type="http://schemas.openxmlformats.org/officeDocument/2006/relationships/hyperlink" Target="https://login.consultant.ru/link/?req=doc&amp;base=LAW&amp;n=176157&amp;dst=100013" TargetMode = "External"/>
	<Relationship Id="rId65" Type="http://schemas.openxmlformats.org/officeDocument/2006/relationships/hyperlink" Target="https://login.consultant.ru/link/?req=doc&amp;base=LAW&amp;n=178860&amp;dst=100009" TargetMode = "External"/>
	<Relationship Id="rId66" Type="http://schemas.openxmlformats.org/officeDocument/2006/relationships/hyperlink" Target="https://login.consultant.ru/link/?req=doc&amp;base=LAW&amp;n=191501&amp;dst=100010" TargetMode = "External"/>
	<Relationship Id="rId67" Type="http://schemas.openxmlformats.org/officeDocument/2006/relationships/hyperlink" Target="https://login.consultant.ru/link/?req=doc&amp;base=LAW&amp;n=87565&amp;dst=100009" TargetMode = "External"/>
	<Relationship Id="rId68" Type="http://schemas.openxmlformats.org/officeDocument/2006/relationships/hyperlink" Target="https://login.consultant.ru/link/?req=doc&amp;base=LAW&amp;n=423031&amp;dst=100214" TargetMode = "External"/>
	<Relationship Id="rId69" Type="http://schemas.openxmlformats.org/officeDocument/2006/relationships/hyperlink" Target="https://login.consultant.ru/link/?req=doc&amp;base=LAW&amp;n=100522&amp;dst=100009" TargetMode = "External"/>
	<Relationship Id="rId70" Type="http://schemas.openxmlformats.org/officeDocument/2006/relationships/hyperlink" Target="https://login.consultant.ru/link/?req=doc&amp;base=LAW&amp;n=451863&amp;dst=101758" TargetMode = "External"/>
	<Relationship Id="rId71" Type="http://schemas.openxmlformats.org/officeDocument/2006/relationships/hyperlink" Target="https://login.consultant.ru/link/?req=doc&amp;base=LAW&amp;n=64305&amp;dst=100011" TargetMode = "External"/>
	<Relationship Id="rId72" Type="http://schemas.openxmlformats.org/officeDocument/2006/relationships/hyperlink" Target="https://login.consultant.ru/link/?req=doc&amp;base=LAW&amp;n=458352&amp;dst=100022" TargetMode = "External"/>
	<Relationship Id="rId73" Type="http://schemas.openxmlformats.org/officeDocument/2006/relationships/hyperlink" Target="https://login.consultant.ru/link/?req=doc&amp;base=LAW&amp;n=100522&amp;dst=100011" TargetMode = "External"/>
	<Relationship Id="rId74" Type="http://schemas.openxmlformats.org/officeDocument/2006/relationships/hyperlink" Target="https://login.consultant.ru/link/?req=doc&amp;base=LAW&amp;n=178860&amp;dst=100012" TargetMode = "External"/>
	<Relationship Id="rId75" Type="http://schemas.openxmlformats.org/officeDocument/2006/relationships/hyperlink" Target="https://login.consultant.ru/link/?req=doc&amp;base=LAW&amp;n=100522&amp;dst=100013" TargetMode = "External"/>
	<Relationship Id="rId76" Type="http://schemas.openxmlformats.org/officeDocument/2006/relationships/hyperlink" Target="https://login.consultant.ru/link/?req=doc&amp;base=LAW&amp;n=100522&amp;dst=100014" TargetMode = "External"/>
	<Relationship Id="rId77" Type="http://schemas.openxmlformats.org/officeDocument/2006/relationships/hyperlink" Target="https://login.consultant.ru/link/?req=doc&amp;base=LAW&amp;n=148469&amp;dst=100018" TargetMode = "External"/>
	<Relationship Id="rId78" Type="http://schemas.openxmlformats.org/officeDocument/2006/relationships/hyperlink" Target="https://login.consultant.ru/link/?req=doc&amp;base=LAW&amp;n=176157&amp;dst=100014" TargetMode = "External"/>
	<Relationship Id="rId79" Type="http://schemas.openxmlformats.org/officeDocument/2006/relationships/hyperlink" Target="https://login.consultant.ru/link/?req=doc&amp;base=LAW&amp;n=446159&amp;dst=100544" TargetMode = "External"/>
	<Relationship Id="rId80" Type="http://schemas.openxmlformats.org/officeDocument/2006/relationships/hyperlink" Target="https://login.consultant.ru/link/?req=doc&amp;base=LAW&amp;n=421840&amp;dst=100010" TargetMode = "External"/>
	<Relationship Id="rId81" Type="http://schemas.openxmlformats.org/officeDocument/2006/relationships/hyperlink" Target="https://login.consultant.ru/link/?req=doc&amp;base=LAW&amp;n=100522&amp;dst=100015" TargetMode = "External"/>
	<Relationship Id="rId82" Type="http://schemas.openxmlformats.org/officeDocument/2006/relationships/hyperlink" Target="https://login.consultant.ru/link/?req=doc&amp;base=LAW&amp;n=178860&amp;dst=100015" TargetMode = "External"/>
	<Relationship Id="rId83" Type="http://schemas.openxmlformats.org/officeDocument/2006/relationships/hyperlink" Target="https://login.consultant.ru/link/?req=doc&amp;base=LAW&amp;n=178860&amp;dst=100016" TargetMode = "External"/>
	<Relationship Id="rId84" Type="http://schemas.openxmlformats.org/officeDocument/2006/relationships/hyperlink" Target="https://login.consultant.ru/link/?req=doc&amp;base=LAW&amp;n=465929&amp;dst=100012" TargetMode = "External"/>
	<Relationship Id="rId85" Type="http://schemas.openxmlformats.org/officeDocument/2006/relationships/hyperlink" Target="https://login.consultant.ru/link/?req=doc&amp;base=LAW&amp;n=405641&amp;dst=100014" TargetMode = "External"/>
	<Relationship Id="rId86" Type="http://schemas.openxmlformats.org/officeDocument/2006/relationships/hyperlink" Target="https://login.consultant.ru/link/?req=doc&amp;base=LAW&amp;n=328153&amp;dst=100011" TargetMode = "External"/>
	<Relationship Id="rId87" Type="http://schemas.openxmlformats.org/officeDocument/2006/relationships/hyperlink" Target="https://login.consultant.ru/link/?req=doc&amp;base=LAW&amp;n=328153&amp;dst=100017" TargetMode = "External"/>
	<Relationship Id="rId88" Type="http://schemas.openxmlformats.org/officeDocument/2006/relationships/hyperlink" Target="https://login.consultant.ru/link/?req=doc&amp;base=LAW&amp;n=328153&amp;dst=100019" TargetMode = "External"/>
	<Relationship Id="rId89" Type="http://schemas.openxmlformats.org/officeDocument/2006/relationships/hyperlink" Target="https://login.consultant.ru/link/?req=doc&amp;base=LAW&amp;n=405641&amp;dst=100016" TargetMode = "External"/>
	<Relationship Id="rId90" Type="http://schemas.openxmlformats.org/officeDocument/2006/relationships/hyperlink" Target="https://login.consultant.ru/link/?req=doc&amp;base=LAW&amp;n=328153&amp;dst=100021" TargetMode = "External"/>
	<Relationship Id="rId91" Type="http://schemas.openxmlformats.org/officeDocument/2006/relationships/hyperlink" Target="https://login.consultant.ru/link/?req=doc&amp;base=LAW&amp;n=405641&amp;dst=100017" TargetMode = "External"/>
	<Relationship Id="rId92" Type="http://schemas.openxmlformats.org/officeDocument/2006/relationships/hyperlink" Target="https://login.consultant.ru/link/?req=doc&amp;base=LAW&amp;n=405446&amp;dst=100010" TargetMode = "External"/>
	<Relationship Id="rId93" Type="http://schemas.openxmlformats.org/officeDocument/2006/relationships/hyperlink" Target="https://login.consultant.ru/link/?req=doc&amp;base=LAW&amp;n=405446&amp;dst=100012" TargetMode = "External"/>
	<Relationship Id="rId94" Type="http://schemas.openxmlformats.org/officeDocument/2006/relationships/hyperlink" Target="https://login.consultant.ru/link/?req=doc&amp;base=LAW&amp;n=355596&amp;dst=100010" TargetMode = "External"/>
	<Relationship Id="rId95" Type="http://schemas.openxmlformats.org/officeDocument/2006/relationships/hyperlink" Target="https://login.consultant.ru/link/?req=doc&amp;base=LAW&amp;n=328153&amp;dst=100023" TargetMode = "External"/>
	<Relationship Id="rId96" Type="http://schemas.openxmlformats.org/officeDocument/2006/relationships/hyperlink" Target="https://login.consultant.ru/link/?req=doc&amp;base=LAW&amp;n=334711&amp;dst=100008" TargetMode = "External"/>
	<Relationship Id="rId97" Type="http://schemas.openxmlformats.org/officeDocument/2006/relationships/hyperlink" Target="https://login.consultant.ru/link/?req=doc&amp;base=LAW&amp;n=328153&amp;dst=100031" TargetMode = "External"/>
	<Relationship Id="rId98" Type="http://schemas.openxmlformats.org/officeDocument/2006/relationships/hyperlink" Target="https://login.consultant.ru/link/?req=doc&amp;base=LAW&amp;n=355596&amp;dst=100011" TargetMode = "External"/>
	<Relationship Id="rId99" Type="http://schemas.openxmlformats.org/officeDocument/2006/relationships/hyperlink" Target="https://login.consultant.ru/link/?req=doc&amp;base=LAW&amp;n=396382&amp;dst=100012" TargetMode = "External"/>
	<Relationship Id="rId100" Type="http://schemas.openxmlformats.org/officeDocument/2006/relationships/hyperlink" Target="https://login.consultant.ru/link/?req=doc&amp;base=LAW&amp;n=328153&amp;dst=100033" TargetMode = "External"/>
	<Relationship Id="rId101" Type="http://schemas.openxmlformats.org/officeDocument/2006/relationships/hyperlink" Target="https://login.consultant.ru/link/?req=doc&amp;base=LAW&amp;n=328153&amp;dst=100034" TargetMode = "External"/>
	<Relationship Id="rId102" Type="http://schemas.openxmlformats.org/officeDocument/2006/relationships/hyperlink" Target="https://login.consultant.ru/link/?req=doc&amp;base=LAW&amp;n=467534&amp;dst=100102" TargetMode = "External"/>
	<Relationship Id="rId103" Type="http://schemas.openxmlformats.org/officeDocument/2006/relationships/hyperlink" Target="https://login.consultant.ru/link/?req=doc&amp;base=LAW&amp;n=420793&amp;dst=100012" TargetMode = "External"/>
	<Relationship Id="rId104" Type="http://schemas.openxmlformats.org/officeDocument/2006/relationships/hyperlink" Target="https://login.consultant.ru/link/?req=doc&amp;base=LAW&amp;n=420793&amp;dst=100014" TargetMode = "External"/>
	<Relationship Id="rId105" Type="http://schemas.openxmlformats.org/officeDocument/2006/relationships/hyperlink" Target="https://login.consultant.ru/link/?req=doc&amp;base=LAW&amp;n=405641&amp;dst=100018" TargetMode = "External"/>
	<Relationship Id="rId106" Type="http://schemas.openxmlformats.org/officeDocument/2006/relationships/hyperlink" Target="https://login.consultant.ru/link/?req=doc&amp;base=LAW&amp;n=328153&amp;dst=100036" TargetMode = "External"/>
	<Relationship Id="rId107" Type="http://schemas.openxmlformats.org/officeDocument/2006/relationships/hyperlink" Target="https://login.consultant.ru/link/?req=doc&amp;base=LAW&amp;n=328153&amp;dst=100046" TargetMode = "External"/>
	<Relationship Id="rId108" Type="http://schemas.openxmlformats.org/officeDocument/2006/relationships/hyperlink" Target="https://login.consultant.ru/link/?req=doc&amp;base=LAW&amp;n=328153&amp;dst=100047" TargetMode = "External"/>
	<Relationship Id="rId109" Type="http://schemas.openxmlformats.org/officeDocument/2006/relationships/hyperlink" Target="https://login.consultant.ru/link/?req=doc&amp;base=LAW&amp;n=405446&amp;dst=100013" TargetMode = "External"/>
	<Relationship Id="rId110" Type="http://schemas.openxmlformats.org/officeDocument/2006/relationships/hyperlink" Target="https://login.consultant.ru/link/?req=doc&amp;base=LAW&amp;n=451698&amp;dst=100268" TargetMode = "External"/>
	<Relationship Id="rId111" Type="http://schemas.openxmlformats.org/officeDocument/2006/relationships/hyperlink" Target="https://login.consultant.ru/link/?req=doc&amp;base=LAW&amp;n=191501&amp;dst=100012" TargetMode = "External"/>
	<Relationship Id="rId112" Type="http://schemas.openxmlformats.org/officeDocument/2006/relationships/hyperlink" Target="https://login.consultant.ru/link/?req=doc&amp;base=LAW&amp;n=148469&amp;dst=100021" TargetMode = "External"/>
	<Relationship Id="rId113" Type="http://schemas.openxmlformats.org/officeDocument/2006/relationships/hyperlink" Target="https://login.consultant.ru/link/?req=doc&amp;base=LAW&amp;n=341319" TargetMode = "External"/>
	<Relationship Id="rId114" Type="http://schemas.openxmlformats.org/officeDocument/2006/relationships/hyperlink" Target="https://login.consultant.ru/link/?req=doc&amp;base=LAW&amp;n=191501&amp;dst=100014" TargetMode = "External"/>
	<Relationship Id="rId115" Type="http://schemas.openxmlformats.org/officeDocument/2006/relationships/hyperlink" Target="https://login.consultant.ru/link/?req=doc&amp;base=LAW&amp;n=148469&amp;dst=100023" TargetMode = "External"/>
	<Relationship Id="rId116" Type="http://schemas.openxmlformats.org/officeDocument/2006/relationships/hyperlink" Target="https://login.consultant.ru/link/?req=doc&amp;base=LAW&amp;n=405446&amp;dst=100015" TargetMode = "External"/>
	<Relationship Id="rId117" Type="http://schemas.openxmlformats.org/officeDocument/2006/relationships/hyperlink" Target="https://login.consultant.ru/link/?req=doc&amp;base=LAW&amp;n=471838&amp;dst=363" TargetMode = "External"/>
	<Relationship Id="rId118" Type="http://schemas.openxmlformats.org/officeDocument/2006/relationships/hyperlink" Target="https://login.consultant.ru/link/?req=doc&amp;base=LAW&amp;n=64305&amp;dst=100029" TargetMode = "External"/>
	<Relationship Id="rId119" Type="http://schemas.openxmlformats.org/officeDocument/2006/relationships/hyperlink" Target="https://login.consultant.ru/link/?req=doc&amp;base=LAW&amp;n=405446&amp;dst=100016" TargetMode = "External"/>
	<Relationship Id="rId120" Type="http://schemas.openxmlformats.org/officeDocument/2006/relationships/hyperlink" Target="https://login.consultant.ru/link/?req=doc&amp;base=LAW&amp;n=405446&amp;dst=100017" TargetMode = "External"/>
	<Relationship Id="rId121" Type="http://schemas.openxmlformats.org/officeDocument/2006/relationships/hyperlink" Target="https://login.consultant.ru/link/?req=doc&amp;base=LAW&amp;n=405446&amp;dst=100019" TargetMode = "External"/>
	<Relationship Id="rId122" Type="http://schemas.openxmlformats.org/officeDocument/2006/relationships/hyperlink" Target="https://login.consultant.ru/link/?req=doc&amp;base=LAW&amp;n=468345&amp;dst=100011" TargetMode = "External"/>
	<Relationship Id="rId123" Type="http://schemas.openxmlformats.org/officeDocument/2006/relationships/hyperlink" Target="https://login.consultant.ru/link/?req=doc&amp;base=LAW&amp;n=468388&amp;dst=277" TargetMode = "External"/>
	<Relationship Id="rId124" Type="http://schemas.openxmlformats.org/officeDocument/2006/relationships/hyperlink" Target="https://login.consultant.ru/link/?req=doc&amp;base=LAW&amp;n=100522&amp;dst=100017" TargetMode = "External"/>
	<Relationship Id="rId125" Type="http://schemas.openxmlformats.org/officeDocument/2006/relationships/hyperlink" Target="https://login.consultant.ru/link/?req=doc&amp;base=LAW&amp;n=451863&amp;dst=101761" TargetMode = "External"/>
	<Relationship Id="rId126" Type="http://schemas.openxmlformats.org/officeDocument/2006/relationships/hyperlink" Target="https://login.consultant.ru/link/?req=doc&amp;base=LAW&amp;n=100522&amp;dst=100018" TargetMode = "External"/>
	<Relationship Id="rId127" Type="http://schemas.openxmlformats.org/officeDocument/2006/relationships/hyperlink" Target="https://login.consultant.ru/link/?req=doc&amp;base=LAW&amp;n=451863&amp;dst=101762" TargetMode = "External"/>
	<Relationship Id="rId128" Type="http://schemas.openxmlformats.org/officeDocument/2006/relationships/hyperlink" Target="https://login.consultant.ru/link/?req=doc&amp;base=LAW&amp;n=2875&amp;dst=100330" TargetMode = "External"/>
	<Relationship Id="rId129" Type="http://schemas.openxmlformats.org/officeDocument/2006/relationships/hyperlink" Target="https://login.consultant.ru/link/?req=doc&amp;base=LAW&amp;n=2875&amp;dst=100210" TargetMode = "External"/>
	<Relationship Id="rId130" Type="http://schemas.openxmlformats.org/officeDocument/2006/relationships/hyperlink" Target="https://login.consultant.ru/link/?req=doc&amp;base=LAW&amp;n=2875&amp;dst=100379" TargetMode = "External"/>
	<Relationship Id="rId131" Type="http://schemas.openxmlformats.org/officeDocument/2006/relationships/hyperlink" Target="https://login.consultant.ru/link/?req=doc&amp;base=LAW&amp;n=461096" TargetMode = "External"/>
	<Relationship Id="rId132" Type="http://schemas.openxmlformats.org/officeDocument/2006/relationships/hyperlink" Target="https://login.consultant.ru/link/?req=doc&amp;base=LAW&amp;n=2875" TargetMode = "External"/>
	<Relationship Id="rId133" Type="http://schemas.openxmlformats.org/officeDocument/2006/relationships/hyperlink" Target="https://login.consultant.ru/link/?req=doc&amp;base=LAW&amp;n=405641&amp;dst=100019" TargetMode = "External"/>
	<Relationship Id="rId134" Type="http://schemas.openxmlformats.org/officeDocument/2006/relationships/hyperlink" Target="https://login.consultant.ru/link/?req=doc&amp;base=LAW&amp;n=349314&amp;dst=100009" TargetMode = "External"/>
	<Relationship Id="rId135" Type="http://schemas.openxmlformats.org/officeDocument/2006/relationships/hyperlink" Target="https://login.consultant.ru/link/?req=doc&amp;base=LAW&amp;n=405641&amp;dst=100021" TargetMode = "External"/>
	<Relationship Id="rId136" Type="http://schemas.openxmlformats.org/officeDocument/2006/relationships/hyperlink" Target="https://login.consultant.ru/link/?req=doc&amp;base=LAW&amp;n=396586&amp;dst=169969" TargetMode = "External"/>
	<Relationship Id="rId137" Type="http://schemas.openxmlformats.org/officeDocument/2006/relationships/hyperlink" Target="https://login.consultant.ru/link/?req=doc&amp;base=LAW&amp;n=451863&amp;dst=101765" TargetMode = "External"/>
	<Relationship Id="rId138" Type="http://schemas.openxmlformats.org/officeDocument/2006/relationships/hyperlink" Target="https://login.consultant.ru/link/?req=doc&amp;base=LAW&amp;n=467534&amp;dst=100015" TargetMode = "External"/>
	<Relationship Id="rId139" Type="http://schemas.openxmlformats.org/officeDocument/2006/relationships/hyperlink" Target="https://login.consultant.ru/link/?req=doc&amp;base=LAW&amp;n=358509&amp;dst=100010" TargetMode = "External"/>
	<Relationship Id="rId140" Type="http://schemas.openxmlformats.org/officeDocument/2006/relationships/hyperlink" Target="https://login.consultant.ru/link/?req=doc&amp;base=LAW&amp;n=451863&amp;dst=101766" TargetMode = "External"/>
	<Relationship Id="rId141" Type="http://schemas.openxmlformats.org/officeDocument/2006/relationships/hyperlink" Target="https://login.consultant.ru/link/?req=doc&amp;base=LAW&amp;n=389880&amp;dst=100294" TargetMode = "External"/>
	<Relationship Id="rId142" Type="http://schemas.openxmlformats.org/officeDocument/2006/relationships/hyperlink" Target="https://login.consultant.ru/link/?req=doc&amp;base=LAW&amp;n=441085&amp;dst=100014" TargetMode = "External"/>
	<Relationship Id="rId143" Type="http://schemas.openxmlformats.org/officeDocument/2006/relationships/hyperlink" Target="https://login.consultant.ru/link/?req=doc&amp;base=LAW&amp;n=451863&amp;dst=101767" TargetMode = "External"/>
	<Relationship Id="rId144" Type="http://schemas.openxmlformats.org/officeDocument/2006/relationships/hyperlink" Target="https://login.consultant.ru/link/?req=doc&amp;base=LAW&amp;n=421072&amp;dst=100024" TargetMode = "External"/>
	<Relationship Id="rId145" Type="http://schemas.openxmlformats.org/officeDocument/2006/relationships/hyperlink" Target="https://login.consultant.ru/link/?req=doc&amp;base=LAW&amp;n=467534&amp;dst=100063" TargetMode = "External"/>
	<Relationship Id="rId146" Type="http://schemas.openxmlformats.org/officeDocument/2006/relationships/hyperlink" Target="https://login.consultant.ru/link/?req=doc&amp;base=LAW&amp;n=103036&amp;dst=100009" TargetMode = "External"/>
	<Relationship Id="rId147" Type="http://schemas.openxmlformats.org/officeDocument/2006/relationships/hyperlink" Target="https://login.consultant.ru/link/?req=doc&amp;base=LAW&amp;n=419659&amp;dst=100012" TargetMode = "External"/>
	<Relationship Id="rId148" Type="http://schemas.openxmlformats.org/officeDocument/2006/relationships/hyperlink" Target="https://login.consultant.ru/link/?req=doc&amp;base=LAW&amp;n=419659&amp;dst=100012" TargetMode = "External"/>
	<Relationship Id="rId149" Type="http://schemas.openxmlformats.org/officeDocument/2006/relationships/hyperlink" Target="https://login.consultant.ru/link/?req=doc&amp;base=LAW&amp;n=405446&amp;dst=100022" TargetMode = "External"/>
	<Relationship Id="rId150" Type="http://schemas.openxmlformats.org/officeDocument/2006/relationships/hyperlink" Target="https://login.consultant.ru/link/?req=doc&amp;base=LAW&amp;n=77126&amp;dst=100009" TargetMode = "External"/>
	<Relationship Id="rId151" Type="http://schemas.openxmlformats.org/officeDocument/2006/relationships/hyperlink" Target="https://login.consultant.ru/link/?req=doc&amp;base=LAW&amp;n=64305&amp;dst=100030" TargetMode = "External"/>
	<Relationship Id="rId152" Type="http://schemas.openxmlformats.org/officeDocument/2006/relationships/hyperlink" Target="https://login.consultant.ru/link/?req=doc&amp;base=LAW&amp;n=405446&amp;dst=100023" TargetMode = "External"/>
	<Relationship Id="rId153" Type="http://schemas.openxmlformats.org/officeDocument/2006/relationships/hyperlink" Target="https://login.consultant.ru/link/?req=doc&amp;base=LAW&amp;n=421464&amp;dst=100010" TargetMode = "External"/>
	<Relationship Id="rId154" Type="http://schemas.openxmlformats.org/officeDocument/2006/relationships/hyperlink" Target="https://login.consultant.ru/link/?req=doc&amp;base=LAW&amp;n=389880&amp;dst=100296" TargetMode = "External"/>
	<Relationship Id="rId155" Type="http://schemas.openxmlformats.org/officeDocument/2006/relationships/hyperlink" Target="https://login.consultant.ru/link/?req=doc&amp;base=LAW&amp;n=328153&amp;dst=100051" TargetMode = "External"/>
	<Relationship Id="rId156" Type="http://schemas.openxmlformats.org/officeDocument/2006/relationships/hyperlink" Target="https://login.consultant.ru/link/?req=doc&amp;base=LAW&amp;n=455197&amp;dst=100014" TargetMode = "External"/>
	<Relationship Id="rId157" Type="http://schemas.openxmlformats.org/officeDocument/2006/relationships/hyperlink" Target="https://login.consultant.ru/link/?req=doc&amp;base=LAW&amp;n=419838&amp;dst=100010" TargetMode = "External"/>
	<Relationship Id="rId158" Type="http://schemas.openxmlformats.org/officeDocument/2006/relationships/hyperlink" Target="https://login.consultant.ru/link/?req=doc&amp;base=LAW&amp;n=440513&amp;dst=100248" TargetMode = "External"/>
	<Relationship Id="rId159" Type="http://schemas.openxmlformats.org/officeDocument/2006/relationships/hyperlink" Target="https://login.consultant.ru/link/?req=doc&amp;base=LAW&amp;n=176157&amp;dst=100016" TargetMode = "External"/>
	<Relationship Id="rId160" Type="http://schemas.openxmlformats.org/officeDocument/2006/relationships/hyperlink" Target="https://login.consultant.ru/link/?req=doc&amp;base=LAW&amp;n=328153&amp;dst=100052" TargetMode = "External"/>
	<Relationship Id="rId161" Type="http://schemas.openxmlformats.org/officeDocument/2006/relationships/hyperlink" Target="https://login.consultant.ru/link/?req=doc&amp;base=LAW&amp;n=284163&amp;dst=100012" TargetMode = "External"/>
	<Relationship Id="rId162" Type="http://schemas.openxmlformats.org/officeDocument/2006/relationships/hyperlink" Target="https://login.consultant.ru/link/?req=doc&amp;base=LAW&amp;n=286953&amp;dst=100179" TargetMode = "External"/>
	<Relationship Id="rId163" Type="http://schemas.openxmlformats.org/officeDocument/2006/relationships/hyperlink" Target="https://login.consultant.ru/link/?req=doc&amp;base=LAW&amp;n=427301&amp;dst=100009" TargetMode = "External"/>
	<Relationship Id="rId164" Type="http://schemas.openxmlformats.org/officeDocument/2006/relationships/hyperlink" Target="https://login.consultant.ru/link/?req=doc&amp;base=LAW&amp;n=405446&amp;dst=100025" TargetMode = "External"/>
	<Relationship Id="rId165" Type="http://schemas.openxmlformats.org/officeDocument/2006/relationships/hyperlink" Target="https://login.consultant.ru/link/?req=doc&amp;base=LAW&amp;n=423031&amp;dst=100084" TargetMode = "External"/>
	<Relationship Id="rId166" Type="http://schemas.openxmlformats.org/officeDocument/2006/relationships/hyperlink" Target="https://login.consultant.ru/link/?req=doc&amp;base=LAW&amp;n=451863&amp;dst=101771" TargetMode = "External"/>
	<Relationship Id="rId167" Type="http://schemas.openxmlformats.org/officeDocument/2006/relationships/hyperlink" Target="https://login.consultant.ru/link/?req=doc&amp;base=LAW&amp;n=191501&amp;dst=100016" TargetMode = "External"/>
	<Relationship Id="rId168" Type="http://schemas.openxmlformats.org/officeDocument/2006/relationships/hyperlink" Target="https://login.consultant.ru/link/?req=doc&amp;base=LAW&amp;n=405446&amp;dst=100028" TargetMode = "External"/>
	<Relationship Id="rId169" Type="http://schemas.openxmlformats.org/officeDocument/2006/relationships/hyperlink" Target="https://login.consultant.ru/link/?req=doc&amp;base=LAW&amp;n=148469&amp;dst=100027" TargetMode = "External"/>
	<Relationship Id="rId170" Type="http://schemas.openxmlformats.org/officeDocument/2006/relationships/hyperlink" Target="https://login.consultant.ru/link/?req=doc&amp;base=LAW&amp;n=451863&amp;dst=101774" TargetMode = "External"/>
	<Relationship Id="rId171" Type="http://schemas.openxmlformats.org/officeDocument/2006/relationships/hyperlink" Target="https://login.consultant.ru/link/?req=doc&amp;base=LAW&amp;n=451863&amp;dst=101775" TargetMode = "External"/>
	<Relationship Id="rId172" Type="http://schemas.openxmlformats.org/officeDocument/2006/relationships/hyperlink" Target="https://login.consultant.ru/link/?req=doc&amp;base=LAW&amp;n=451863&amp;dst=101775" TargetMode = "External"/>
	<Relationship Id="rId173" Type="http://schemas.openxmlformats.org/officeDocument/2006/relationships/hyperlink" Target="https://login.consultant.ru/link/?req=doc&amp;base=LAW&amp;n=451863&amp;dst=101776" TargetMode = "External"/>
	<Relationship Id="rId174" Type="http://schemas.openxmlformats.org/officeDocument/2006/relationships/hyperlink" Target="https://login.consultant.ru/link/?req=doc&amp;base=LAW&amp;n=64305&amp;dst=100035" TargetMode = "External"/>
	<Relationship Id="rId175" Type="http://schemas.openxmlformats.org/officeDocument/2006/relationships/hyperlink" Target="https://login.consultant.ru/link/?req=doc&amp;base=LAW&amp;n=108661&amp;dst=100011" TargetMode = "External"/>
	<Relationship Id="rId176" Type="http://schemas.openxmlformats.org/officeDocument/2006/relationships/hyperlink" Target="https://login.consultant.ru/link/?req=doc&amp;base=LAW&amp;n=430573&amp;dst=100009" TargetMode = "External"/>
	<Relationship Id="rId177" Type="http://schemas.openxmlformats.org/officeDocument/2006/relationships/hyperlink" Target="https://login.consultant.ru/link/?req=doc&amp;base=LAW&amp;n=328153&amp;dst=100055" TargetMode = "External"/>
	<Relationship Id="rId178" Type="http://schemas.openxmlformats.org/officeDocument/2006/relationships/hyperlink" Target="https://login.consultant.ru/link/?req=doc&amp;base=LAW&amp;n=127881&amp;dst=100043" TargetMode = "External"/>
	<Relationship Id="rId179" Type="http://schemas.openxmlformats.org/officeDocument/2006/relationships/hyperlink" Target="https://login.consultant.ru/link/?req=doc&amp;base=LAW&amp;n=194002&amp;dst=100009" TargetMode = "External"/>
	<Relationship Id="rId180" Type="http://schemas.openxmlformats.org/officeDocument/2006/relationships/hyperlink" Target="https://login.consultant.ru/link/?req=doc&amp;base=LAW&amp;n=328153&amp;dst=100057" TargetMode = "External"/>
	<Relationship Id="rId181" Type="http://schemas.openxmlformats.org/officeDocument/2006/relationships/hyperlink" Target="https://login.consultant.ru/link/?req=doc&amp;base=LAW&amp;n=141998&amp;dst=100010" TargetMode = "External"/>
	<Relationship Id="rId182" Type="http://schemas.openxmlformats.org/officeDocument/2006/relationships/hyperlink" Target="https://login.consultant.ru/link/?req=doc&amp;base=LAW&amp;n=148469&amp;dst=100029" TargetMode = "External"/>
	<Relationship Id="rId183" Type="http://schemas.openxmlformats.org/officeDocument/2006/relationships/hyperlink" Target="https://login.consultant.ru/link/?req=doc&amp;base=LAW&amp;n=157081&amp;dst=100002" TargetMode = "External"/>
	<Relationship Id="rId184" Type="http://schemas.openxmlformats.org/officeDocument/2006/relationships/hyperlink" Target="https://login.consultant.ru/link/?req=doc&amp;base=LAW&amp;n=148469&amp;dst=100031" TargetMode = "External"/>
	<Relationship Id="rId185" Type="http://schemas.openxmlformats.org/officeDocument/2006/relationships/hyperlink" Target="https://login.consultant.ru/link/?req=doc&amp;base=LAW&amp;n=440513&amp;dst=100250" TargetMode = "External"/>
	<Relationship Id="rId186" Type="http://schemas.openxmlformats.org/officeDocument/2006/relationships/hyperlink" Target="https://login.consultant.ru/link/?req=doc&amp;base=LAW&amp;n=328153&amp;dst=100058" TargetMode = "External"/>
	<Relationship Id="rId187" Type="http://schemas.openxmlformats.org/officeDocument/2006/relationships/hyperlink" Target="https://login.consultant.ru/link/?req=doc&amp;base=LAW&amp;n=405641&amp;dst=100023" TargetMode = "External"/>
	<Relationship Id="rId188" Type="http://schemas.openxmlformats.org/officeDocument/2006/relationships/hyperlink" Target="https://login.consultant.ru/link/?req=doc&amp;base=LAW&amp;n=405641&amp;dst=100025" TargetMode = "External"/>
	<Relationship Id="rId189" Type="http://schemas.openxmlformats.org/officeDocument/2006/relationships/hyperlink" Target="https://login.consultant.ru/link/?req=doc&amp;base=LAW&amp;n=349314&amp;dst=100009" TargetMode = "External"/>
	<Relationship Id="rId190" Type="http://schemas.openxmlformats.org/officeDocument/2006/relationships/hyperlink" Target="https://login.consultant.ru/link/?req=doc&amp;base=LAW&amp;n=405641&amp;dst=100026" TargetMode = "External"/>
	<Relationship Id="rId191" Type="http://schemas.openxmlformats.org/officeDocument/2006/relationships/hyperlink" Target="https://login.consultant.ru/link/?req=doc&amp;base=LAW&amp;n=191501&amp;dst=100018" TargetMode = "External"/>
	<Relationship Id="rId192" Type="http://schemas.openxmlformats.org/officeDocument/2006/relationships/hyperlink" Target="https://login.consultant.ru/link/?req=doc&amp;base=LAW&amp;n=328153&amp;dst=100061" TargetMode = "External"/>
	<Relationship Id="rId193" Type="http://schemas.openxmlformats.org/officeDocument/2006/relationships/hyperlink" Target="https://login.consultant.ru/link/?req=doc&amp;base=LAW&amp;n=405446&amp;dst=100031" TargetMode = "External"/>
	<Relationship Id="rId194" Type="http://schemas.openxmlformats.org/officeDocument/2006/relationships/hyperlink" Target="https://login.consultant.ru/link/?req=doc&amp;base=LAW&amp;n=148469&amp;dst=100033" TargetMode = "External"/>
	<Relationship Id="rId195" Type="http://schemas.openxmlformats.org/officeDocument/2006/relationships/hyperlink" Target="https://login.consultant.ru/link/?req=doc&amp;base=LAW&amp;n=127881&amp;dst=100046" TargetMode = "External"/>
	<Relationship Id="rId196" Type="http://schemas.openxmlformats.org/officeDocument/2006/relationships/hyperlink" Target="https://login.consultant.ru/link/?req=doc&amp;base=LAW&amp;n=127881&amp;dst=100048" TargetMode = "External"/>
	<Relationship Id="rId197" Type="http://schemas.openxmlformats.org/officeDocument/2006/relationships/hyperlink" Target="https://login.consultant.ru/link/?req=doc&amp;base=LAW&amp;n=194002&amp;dst=100010" TargetMode = "External"/>
	<Relationship Id="rId198" Type="http://schemas.openxmlformats.org/officeDocument/2006/relationships/hyperlink" Target="https://login.consultant.ru/link/?req=doc&amp;base=LAW&amp;n=141998&amp;dst=100012" TargetMode = "External"/>
	<Relationship Id="rId199" Type="http://schemas.openxmlformats.org/officeDocument/2006/relationships/hyperlink" Target="https://login.consultant.ru/link/?req=doc&amp;base=LAW&amp;n=148469&amp;dst=100035" TargetMode = "External"/>
	<Relationship Id="rId200" Type="http://schemas.openxmlformats.org/officeDocument/2006/relationships/hyperlink" Target="https://login.consultant.ru/link/?req=doc&amp;base=LAW&amp;n=157081&amp;dst=100002" TargetMode = "External"/>
	<Relationship Id="rId201" Type="http://schemas.openxmlformats.org/officeDocument/2006/relationships/hyperlink" Target="https://login.consultant.ru/link/?req=doc&amp;base=LAW&amp;n=148469&amp;dst=100037" TargetMode = "External"/>
	<Relationship Id="rId202" Type="http://schemas.openxmlformats.org/officeDocument/2006/relationships/hyperlink" Target="https://login.consultant.ru/link/?req=doc&amp;base=LAW&amp;n=328153&amp;dst=100063" TargetMode = "External"/>
	<Relationship Id="rId203" Type="http://schemas.openxmlformats.org/officeDocument/2006/relationships/hyperlink" Target="https://login.consultant.ru/link/?req=doc&amp;base=LAW&amp;n=405446&amp;dst=100032" TargetMode = "External"/>
	<Relationship Id="rId204" Type="http://schemas.openxmlformats.org/officeDocument/2006/relationships/hyperlink" Target="https://login.consultant.ru/link/?req=doc&amp;base=LAW&amp;n=64305&amp;dst=100038" TargetMode = "External"/>
	<Relationship Id="rId205" Type="http://schemas.openxmlformats.org/officeDocument/2006/relationships/hyperlink" Target="https://login.consultant.ru/link/?req=doc&amp;base=LAW&amp;n=451863&amp;dst=101777" TargetMode = "External"/>
	<Relationship Id="rId206" Type="http://schemas.openxmlformats.org/officeDocument/2006/relationships/hyperlink" Target="https://login.consultant.ru/link/?req=doc&amp;base=LAW&amp;n=178860&amp;dst=100046" TargetMode = "External"/>
	<Relationship Id="rId207" Type="http://schemas.openxmlformats.org/officeDocument/2006/relationships/hyperlink" Target="https://login.consultant.ru/link/?req=doc&amp;base=LAW&amp;n=421072&amp;dst=100025" TargetMode = "External"/>
	<Relationship Id="rId208" Type="http://schemas.openxmlformats.org/officeDocument/2006/relationships/hyperlink" Target="https://login.consultant.ru/link/?req=doc&amp;base=LAW&amp;n=472836&amp;dst=100134" TargetMode = "External"/>
	<Relationship Id="rId209" Type="http://schemas.openxmlformats.org/officeDocument/2006/relationships/hyperlink" Target="https://login.consultant.ru/link/?req=doc&amp;base=LAW&amp;n=454108" TargetMode = "External"/>
	<Relationship Id="rId210" Type="http://schemas.openxmlformats.org/officeDocument/2006/relationships/hyperlink" Target="https://login.consultant.ru/link/?req=doc&amp;base=LAW&amp;n=322611&amp;dst=100005" TargetMode = "External"/>
	<Relationship Id="rId211" Type="http://schemas.openxmlformats.org/officeDocument/2006/relationships/hyperlink" Target="https://login.consultant.ru/link/?req=doc&amp;base=LAW&amp;n=390615&amp;dst=100009" TargetMode = "External"/>
	<Relationship Id="rId212" Type="http://schemas.openxmlformats.org/officeDocument/2006/relationships/hyperlink" Target="https://login.consultant.ru/link/?req=doc&amp;base=LAW&amp;n=355974&amp;dst=100011" TargetMode = "External"/>
	<Relationship Id="rId213" Type="http://schemas.openxmlformats.org/officeDocument/2006/relationships/hyperlink" Target="https://login.consultant.ru/link/?req=doc&amp;base=LAW&amp;n=322611&amp;dst=100016" TargetMode = "External"/>
	<Relationship Id="rId214" Type="http://schemas.openxmlformats.org/officeDocument/2006/relationships/hyperlink" Target="https://login.consultant.ru/link/?req=doc&amp;base=LAW&amp;n=465803&amp;dst=100124" TargetMode = "External"/>
	<Relationship Id="rId215" Type="http://schemas.openxmlformats.org/officeDocument/2006/relationships/hyperlink" Target="https://login.consultant.ru/link/?req=doc&amp;base=LAW&amp;n=473189&amp;dst=281" TargetMode = "External"/>
	<Relationship Id="rId216" Type="http://schemas.openxmlformats.org/officeDocument/2006/relationships/hyperlink" Target="https://login.consultant.ru/link/?req=doc&amp;base=LAW&amp;n=454108&amp;dst=1252" TargetMode = "External"/>
	<Relationship Id="rId217" Type="http://schemas.openxmlformats.org/officeDocument/2006/relationships/hyperlink" Target="https://login.consultant.ru/link/?req=doc&amp;base=LAW&amp;n=332586&amp;dst=100011" TargetMode = "External"/>
	<Relationship Id="rId218" Type="http://schemas.openxmlformats.org/officeDocument/2006/relationships/hyperlink" Target="https://login.consultant.ru/link/?req=doc&amp;base=LAW&amp;n=332586&amp;dst=100052" TargetMode = "External"/>
	<Relationship Id="rId219" Type="http://schemas.openxmlformats.org/officeDocument/2006/relationships/hyperlink" Target="https://login.consultant.ru/link/?req=doc&amp;base=LAW&amp;n=405641&amp;dst=100028" TargetMode = "External"/>
	<Relationship Id="rId220" Type="http://schemas.openxmlformats.org/officeDocument/2006/relationships/hyperlink" Target="https://login.consultant.ru/link/?req=doc&amp;base=LAW&amp;n=465536&amp;dst=103030" TargetMode = "External"/>
	<Relationship Id="rId221" Type="http://schemas.openxmlformats.org/officeDocument/2006/relationships/hyperlink" Target="https://login.consultant.ru/link/?req=doc&amp;base=LAW&amp;n=451863&amp;dst=101779" TargetMode = "External"/>
	<Relationship Id="rId222" Type="http://schemas.openxmlformats.org/officeDocument/2006/relationships/hyperlink" Target="https://login.consultant.ru/link/?req=doc&amp;base=LAW&amp;n=462964&amp;dst=100034" TargetMode = "External"/>
	<Relationship Id="rId223" Type="http://schemas.openxmlformats.org/officeDocument/2006/relationships/hyperlink" Target="https://login.consultant.ru/link/?req=doc&amp;base=LAW&amp;n=451863&amp;dst=101779" TargetMode = "External"/>
	<Relationship Id="rId224" Type="http://schemas.openxmlformats.org/officeDocument/2006/relationships/hyperlink" Target="https://login.consultant.ru/link/?req=doc&amp;base=LAW&amp;n=100522&amp;dst=100019" TargetMode = "External"/>
	<Relationship Id="rId225" Type="http://schemas.openxmlformats.org/officeDocument/2006/relationships/hyperlink" Target="https://login.consultant.ru/link/?req=doc&amp;base=LAW&amp;n=297207&amp;dst=100014" TargetMode = "External"/>
	<Relationship Id="rId226" Type="http://schemas.openxmlformats.org/officeDocument/2006/relationships/hyperlink" Target="https://login.consultant.ru/link/?req=doc&amp;base=LAW&amp;n=127881&amp;dst=100050" TargetMode = "External"/>
	<Relationship Id="rId227" Type="http://schemas.openxmlformats.org/officeDocument/2006/relationships/hyperlink" Target="https://login.consultant.ru/link/?req=doc&amp;base=LAW&amp;n=328153&amp;dst=100065" TargetMode = "External"/>
	<Relationship Id="rId228" Type="http://schemas.openxmlformats.org/officeDocument/2006/relationships/hyperlink" Target="https://login.consultant.ru/link/?req=doc&amp;base=LAW&amp;n=419659&amp;dst=15" TargetMode = "External"/>
	<Relationship Id="rId229" Type="http://schemas.openxmlformats.org/officeDocument/2006/relationships/hyperlink" Target="https://login.consultant.ru/link/?req=doc&amp;base=LAW&amp;n=405446&amp;dst=100034" TargetMode = "External"/>
	<Relationship Id="rId230" Type="http://schemas.openxmlformats.org/officeDocument/2006/relationships/hyperlink" Target="https://login.consultant.ru/link/?req=doc&amp;base=LAW&amp;n=39338&amp;dst=100009" TargetMode = "External"/>
	<Relationship Id="rId231" Type="http://schemas.openxmlformats.org/officeDocument/2006/relationships/hyperlink" Target="https://login.consultant.ru/link/?req=doc&amp;base=LAW&amp;n=191501&amp;dst=100020" TargetMode = "External"/>
	<Relationship Id="rId232" Type="http://schemas.openxmlformats.org/officeDocument/2006/relationships/hyperlink" Target="https://login.consultant.ru/link/?req=doc&amp;base=LAW&amp;n=156543&amp;dst=100009" TargetMode = "External"/>
	<Relationship Id="rId233" Type="http://schemas.openxmlformats.org/officeDocument/2006/relationships/hyperlink" Target="https://login.consultant.ru/link/?req=doc&amp;base=LAW&amp;n=430554&amp;dst=100034" TargetMode = "External"/>
	<Relationship Id="rId234" Type="http://schemas.openxmlformats.org/officeDocument/2006/relationships/hyperlink" Target="https://login.consultant.ru/link/?req=doc&amp;base=LAW&amp;n=176157&amp;dst=100018" TargetMode = "External"/>
	<Relationship Id="rId235" Type="http://schemas.openxmlformats.org/officeDocument/2006/relationships/hyperlink" Target="https://login.consultant.ru/link/?req=doc&amp;base=LAW&amp;n=405446&amp;dst=100037" TargetMode = "External"/>
	<Relationship Id="rId236" Type="http://schemas.openxmlformats.org/officeDocument/2006/relationships/hyperlink" Target="https://login.consultant.ru/link/?req=doc&amp;base=LAW&amp;n=64305&amp;dst=100040" TargetMode = "External"/>
	<Relationship Id="rId237" Type="http://schemas.openxmlformats.org/officeDocument/2006/relationships/hyperlink" Target="https://login.consultant.ru/link/?req=doc&amp;base=LAW&amp;n=127881&amp;dst=100052" TargetMode = "External"/>
	<Relationship Id="rId238" Type="http://schemas.openxmlformats.org/officeDocument/2006/relationships/hyperlink" Target="https://login.consultant.ru/link/?req=doc&amp;base=LAW&amp;n=405446&amp;dst=100038" TargetMode = "External"/>
	<Relationship Id="rId239" Type="http://schemas.openxmlformats.org/officeDocument/2006/relationships/hyperlink" Target="https://login.consultant.ru/link/?req=doc&amp;base=LAW&amp;n=127881&amp;dst=100054" TargetMode = "External"/>
	<Relationship Id="rId240" Type="http://schemas.openxmlformats.org/officeDocument/2006/relationships/hyperlink" Target="https://login.consultant.ru/link/?req=doc&amp;base=LAW&amp;n=405446&amp;dst=100039" TargetMode = "External"/>
	<Relationship Id="rId241" Type="http://schemas.openxmlformats.org/officeDocument/2006/relationships/hyperlink" Target="https://login.consultant.ru/link/?req=doc&amp;base=LAW&amp;n=100522&amp;dst=100020" TargetMode = "External"/>
	<Relationship Id="rId242" Type="http://schemas.openxmlformats.org/officeDocument/2006/relationships/hyperlink" Target="https://login.consultant.ru/link/?req=doc&amp;base=LAW&amp;n=346848&amp;dst=100012" TargetMode = "External"/>
	<Relationship Id="rId243" Type="http://schemas.openxmlformats.org/officeDocument/2006/relationships/hyperlink" Target="https://login.consultant.ru/link/?req=doc&amp;base=LAW&amp;n=200799&amp;dst=100010" TargetMode = "External"/>
	<Relationship Id="rId244" Type="http://schemas.openxmlformats.org/officeDocument/2006/relationships/hyperlink" Target="https://login.consultant.ru/link/?req=doc&amp;base=LAW&amp;n=200799&amp;dst=100011" TargetMode = "External"/>
	<Relationship Id="rId245" Type="http://schemas.openxmlformats.org/officeDocument/2006/relationships/hyperlink" Target="https://login.consultant.ru/link/?req=doc&amp;base=LAW&amp;n=430573&amp;dst=100010" TargetMode = "External"/>
	<Relationship Id="rId246" Type="http://schemas.openxmlformats.org/officeDocument/2006/relationships/hyperlink" Target="https://login.consultant.ru/link/?req=doc&amp;base=LAW&amp;n=430573&amp;dst=100012" TargetMode = "External"/>
	<Relationship Id="rId247" Type="http://schemas.openxmlformats.org/officeDocument/2006/relationships/hyperlink" Target="https://login.consultant.ru/link/?req=doc&amp;base=LAW&amp;n=176157&amp;dst=100019" TargetMode = "External"/>
	<Relationship Id="rId248" Type="http://schemas.openxmlformats.org/officeDocument/2006/relationships/hyperlink" Target="https://login.consultant.ru/link/?req=doc&amp;base=LAW&amp;n=100522&amp;dst=100021" TargetMode = "External"/>
	<Relationship Id="rId249" Type="http://schemas.openxmlformats.org/officeDocument/2006/relationships/hyperlink" Target="https://login.consultant.ru/link/?req=doc&amp;base=LAW&amp;n=454998&amp;dst=100448" TargetMode = "External"/>
	<Relationship Id="rId250" Type="http://schemas.openxmlformats.org/officeDocument/2006/relationships/hyperlink" Target="https://login.consultant.ru/link/?req=doc&amp;base=LAW&amp;n=451863&amp;dst=101782" TargetMode = "External"/>
	<Relationship Id="rId251" Type="http://schemas.openxmlformats.org/officeDocument/2006/relationships/hyperlink" Target="https://login.consultant.ru/link/?req=doc&amp;base=LAW&amp;n=421840&amp;dst=100012" TargetMode = "External"/>
	<Relationship Id="rId252" Type="http://schemas.openxmlformats.org/officeDocument/2006/relationships/hyperlink" Target="https://login.consultant.ru/link/?req=doc&amp;base=LAW&amp;n=451863&amp;dst=101783" TargetMode = "External"/>
	<Relationship Id="rId253" Type="http://schemas.openxmlformats.org/officeDocument/2006/relationships/hyperlink" Target="https://login.consultant.ru/link/?req=doc&amp;base=LAW&amp;n=165852&amp;dst=100009" TargetMode = "External"/>
	<Relationship Id="rId254" Type="http://schemas.openxmlformats.org/officeDocument/2006/relationships/hyperlink" Target="https://login.consultant.ru/link/?req=doc&amp;base=LAW&amp;n=430573&amp;dst=100013" TargetMode = "External"/>
	<Relationship Id="rId255" Type="http://schemas.openxmlformats.org/officeDocument/2006/relationships/hyperlink" Target="https://login.consultant.ru/link/?req=doc&amp;base=LAW&amp;n=430573&amp;dst=100015" TargetMode = "External"/>
	<Relationship Id="rId256" Type="http://schemas.openxmlformats.org/officeDocument/2006/relationships/hyperlink" Target="https://login.consultant.ru/link/?req=doc&amp;base=LAW&amp;n=430573&amp;dst=100018" TargetMode = "External"/>
	<Relationship Id="rId257" Type="http://schemas.openxmlformats.org/officeDocument/2006/relationships/hyperlink" Target="https://login.consultant.ru/link/?req=doc&amp;base=LAW&amp;n=430573&amp;dst=100019" TargetMode = "External"/>
	<Relationship Id="rId258" Type="http://schemas.openxmlformats.org/officeDocument/2006/relationships/hyperlink" Target="https://login.consultant.ru/link/?req=doc&amp;base=LAW&amp;n=201503&amp;dst=100026" TargetMode = "External"/>
	<Relationship Id="rId259" Type="http://schemas.openxmlformats.org/officeDocument/2006/relationships/hyperlink" Target="https://login.consultant.ru/link/?req=doc&amp;base=LAW&amp;n=100522&amp;dst=100022" TargetMode = "External"/>
	<Relationship Id="rId260" Type="http://schemas.openxmlformats.org/officeDocument/2006/relationships/hyperlink" Target="https://login.consultant.ru/link/?req=doc&amp;base=LAW&amp;n=349314&amp;dst=100009" TargetMode = "External"/>
	<Relationship Id="rId261" Type="http://schemas.openxmlformats.org/officeDocument/2006/relationships/hyperlink" Target="https://login.consultant.ru/link/?req=doc&amp;base=LAW&amp;n=405641&amp;dst=100031" TargetMode = "External"/>
	<Relationship Id="rId262" Type="http://schemas.openxmlformats.org/officeDocument/2006/relationships/hyperlink" Target="https://login.consultant.ru/link/?req=doc&amp;base=LAW&amp;n=405446&amp;dst=100040" TargetMode = "External"/>
	<Relationship Id="rId263" Type="http://schemas.openxmlformats.org/officeDocument/2006/relationships/hyperlink" Target="https://login.consultant.ru/link/?req=doc&amp;base=LAW&amp;n=64305&amp;dst=100042" TargetMode = "External"/>
	<Relationship Id="rId264" Type="http://schemas.openxmlformats.org/officeDocument/2006/relationships/hyperlink" Target="https://login.consultant.ru/link/?req=doc&amp;base=LAW&amp;n=362637&amp;dst=100009" TargetMode = "External"/>
	<Relationship Id="rId265" Type="http://schemas.openxmlformats.org/officeDocument/2006/relationships/hyperlink" Target="https://login.consultant.ru/link/?req=doc&amp;base=LAW&amp;n=366519&amp;dst=100012" TargetMode = "External"/>
	<Relationship Id="rId266" Type="http://schemas.openxmlformats.org/officeDocument/2006/relationships/hyperlink" Target="https://login.consultant.ru/link/?req=doc&amp;base=LAW&amp;n=464272&amp;dst=100340" TargetMode = "External"/>
	<Relationship Id="rId267" Type="http://schemas.openxmlformats.org/officeDocument/2006/relationships/hyperlink" Target="https://login.consultant.ru/link/?req=doc&amp;base=LAW&amp;n=191501&amp;dst=100022" TargetMode = "External"/>
	<Relationship Id="rId268" Type="http://schemas.openxmlformats.org/officeDocument/2006/relationships/hyperlink" Target="https://login.consultant.ru/link/?req=doc&amp;base=LAW&amp;n=100522&amp;dst=100023" TargetMode = "External"/>
	<Relationship Id="rId269" Type="http://schemas.openxmlformats.org/officeDocument/2006/relationships/hyperlink" Target="https://login.consultant.ru/link/?req=doc&amp;base=LAW&amp;n=191501&amp;dst=100023" TargetMode = "External"/>
	<Relationship Id="rId270" Type="http://schemas.openxmlformats.org/officeDocument/2006/relationships/hyperlink" Target="https://login.consultant.ru/link/?req=doc&amp;base=LAW&amp;n=100522&amp;dst=100025" TargetMode = "External"/>
	<Relationship Id="rId271" Type="http://schemas.openxmlformats.org/officeDocument/2006/relationships/hyperlink" Target="https://login.consultant.ru/link/?req=doc&amp;base=LAW&amp;n=64305&amp;dst=100048" TargetMode = "External"/>
	<Relationship Id="rId272" Type="http://schemas.openxmlformats.org/officeDocument/2006/relationships/hyperlink" Target="https://login.consultant.ru/link/?req=doc&amp;base=LAW&amp;n=100522&amp;dst=100026" TargetMode = "External"/>
	<Relationship Id="rId273" Type="http://schemas.openxmlformats.org/officeDocument/2006/relationships/hyperlink" Target="https://login.consultant.ru/link/?req=doc&amp;base=LAW&amp;n=396586&amp;dst=29560" TargetMode = "External"/>
	<Relationship Id="rId274" Type="http://schemas.openxmlformats.org/officeDocument/2006/relationships/hyperlink" Target="https://login.consultant.ru/link/?req=doc&amp;base=LAW&amp;n=451863&amp;dst=101785" TargetMode = "External"/>
	<Relationship Id="rId275" Type="http://schemas.openxmlformats.org/officeDocument/2006/relationships/hyperlink" Target="https://login.consultant.ru/link/?req=doc&amp;base=LAW&amp;n=451863&amp;dst=101788" TargetMode = "External"/>
	<Relationship Id="rId276" Type="http://schemas.openxmlformats.org/officeDocument/2006/relationships/hyperlink" Target="https://login.consultant.ru/link/?req=doc&amp;base=LAW&amp;n=389880&amp;dst=100298" TargetMode = "External"/>
	<Relationship Id="rId277" Type="http://schemas.openxmlformats.org/officeDocument/2006/relationships/hyperlink" Target="https://login.consultant.ru/link/?req=doc&amp;base=LAW&amp;n=328153&amp;dst=100068" TargetMode = "External"/>
	<Relationship Id="rId278" Type="http://schemas.openxmlformats.org/officeDocument/2006/relationships/hyperlink" Target="https://login.consultant.ru/link/?req=doc&amp;base=LAW&amp;n=328153&amp;dst=100069" TargetMode = "External"/>
	<Relationship Id="rId279" Type="http://schemas.openxmlformats.org/officeDocument/2006/relationships/hyperlink" Target="https://login.consultant.ru/link/?req=doc&amp;base=LAW&amp;n=430573&amp;dst=100020" TargetMode = "External"/>
	<Relationship Id="rId280" Type="http://schemas.openxmlformats.org/officeDocument/2006/relationships/hyperlink" Target="https://login.consultant.ru/link/?req=doc&amp;base=LAW&amp;n=467534&amp;dst=100283" TargetMode = "External"/>
	<Relationship Id="rId281" Type="http://schemas.openxmlformats.org/officeDocument/2006/relationships/hyperlink" Target="https://login.consultant.ru/link/?req=doc&amp;base=LAW&amp;n=470591&amp;dst=100009" TargetMode = "External"/>
	<Relationship Id="rId282" Type="http://schemas.openxmlformats.org/officeDocument/2006/relationships/hyperlink" Target="https://login.consultant.ru/link/?req=doc&amp;base=LAW&amp;n=470721&amp;dst=279" TargetMode = "External"/>
	<Relationship Id="rId283" Type="http://schemas.openxmlformats.org/officeDocument/2006/relationships/hyperlink" Target="https://login.consultant.ru/link/?req=doc&amp;base=LAW&amp;n=328153&amp;dst=100072" TargetMode = "External"/>
	<Relationship Id="rId284" Type="http://schemas.openxmlformats.org/officeDocument/2006/relationships/hyperlink" Target="https://login.consultant.ru/link/?req=doc&amp;base=LAW&amp;n=451863&amp;dst=101795" TargetMode = "External"/>
	<Relationship Id="rId285" Type="http://schemas.openxmlformats.org/officeDocument/2006/relationships/hyperlink" Target="https://login.consultant.ru/link/?req=doc&amp;base=LAW&amp;n=328153&amp;dst=100073" TargetMode = "External"/>
	<Relationship Id="rId286" Type="http://schemas.openxmlformats.org/officeDocument/2006/relationships/hyperlink" Target="https://login.consultant.ru/link/?req=doc&amp;base=LAW&amp;n=468345&amp;dst=100012" TargetMode = "External"/>
	<Relationship Id="rId287" Type="http://schemas.openxmlformats.org/officeDocument/2006/relationships/hyperlink" Target="https://login.consultant.ru/link/?req=doc&amp;base=LAW&amp;n=468388&amp;dst=278" TargetMode = "External"/>
	<Relationship Id="rId288" Type="http://schemas.openxmlformats.org/officeDocument/2006/relationships/hyperlink" Target="https://login.consultant.ru/link/?req=doc&amp;base=LAW&amp;n=446159&amp;dst=100549" TargetMode = "External"/>
	<Relationship Id="rId289" Type="http://schemas.openxmlformats.org/officeDocument/2006/relationships/hyperlink" Target="https://login.consultant.ru/link/?req=doc&amp;base=LAW&amp;n=201712&amp;dst=100238" TargetMode = "External"/>
	<Relationship Id="rId290" Type="http://schemas.openxmlformats.org/officeDocument/2006/relationships/hyperlink" Target="https://login.consultant.ru/link/?req=doc&amp;base=LAW&amp;n=464185&amp;dst=101091" TargetMode = "External"/>
	<Relationship Id="rId291" Type="http://schemas.openxmlformats.org/officeDocument/2006/relationships/hyperlink" Target="https://login.consultant.ru/link/?req=doc&amp;base=LAW&amp;n=440513&amp;dst=100252" TargetMode = "External"/>
	<Relationship Id="rId292" Type="http://schemas.openxmlformats.org/officeDocument/2006/relationships/hyperlink" Target="https://login.consultant.ru/link/?req=doc&amp;base=LAW&amp;n=455197&amp;dst=100014" TargetMode = "External"/>
	<Relationship Id="rId293" Type="http://schemas.openxmlformats.org/officeDocument/2006/relationships/hyperlink" Target="https://login.consultant.ru/link/?req=doc&amp;base=LAW&amp;n=467534&amp;dst=107" TargetMode = "External"/>
	<Relationship Id="rId294" Type="http://schemas.openxmlformats.org/officeDocument/2006/relationships/hyperlink" Target="https://login.consultant.ru/link/?req=doc&amp;base=LAW&amp;n=375307" TargetMode = "External"/>
	<Relationship Id="rId295" Type="http://schemas.openxmlformats.org/officeDocument/2006/relationships/hyperlink" Target="https://login.consultant.ru/link/?req=doc&amp;base=LAW&amp;n=455197&amp;dst=100261" TargetMode = "External"/>
	<Relationship Id="rId296" Type="http://schemas.openxmlformats.org/officeDocument/2006/relationships/hyperlink" Target="https://login.consultant.ru/link/?req=doc&amp;base=LAW&amp;n=444713&amp;dst=100010" TargetMode = "External"/>
	<Relationship Id="rId297" Type="http://schemas.openxmlformats.org/officeDocument/2006/relationships/hyperlink" Target="https://login.consultant.ru/link/?req=doc&amp;base=LAW&amp;n=455197&amp;dst=100261" TargetMode = "External"/>
	<Relationship Id="rId298" Type="http://schemas.openxmlformats.org/officeDocument/2006/relationships/hyperlink" Target="https://login.consultant.ru/link/?req=doc&amp;base=LAW&amp;n=455197&amp;dst=100335" TargetMode = "External"/>
	<Relationship Id="rId299" Type="http://schemas.openxmlformats.org/officeDocument/2006/relationships/hyperlink" Target="https://login.consultant.ru/link/?req=doc&amp;base=LAW&amp;n=444713&amp;dst=100011" TargetMode = "External"/>
	<Relationship Id="rId300" Type="http://schemas.openxmlformats.org/officeDocument/2006/relationships/hyperlink" Target="https://login.consultant.ru/link/?req=doc&amp;base=LAW&amp;n=465728" TargetMode = "External"/>
	<Relationship Id="rId301" Type="http://schemas.openxmlformats.org/officeDocument/2006/relationships/hyperlink" Target="https://login.consultant.ru/link/?req=doc&amp;base=LAW&amp;n=419838&amp;dst=100010" TargetMode = "External"/>
	<Relationship Id="rId302" Type="http://schemas.openxmlformats.org/officeDocument/2006/relationships/hyperlink" Target="https://login.consultant.ru/link/?req=doc&amp;base=LAW&amp;n=404439" TargetMode = "External"/>
	<Relationship Id="rId303" Type="http://schemas.openxmlformats.org/officeDocument/2006/relationships/hyperlink" Target="https://login.consultant.ru/link/?req=doc&amp;base=LAW&amp;n=419838&amp;dst=100010" TargetMode = "External"/>
	<Relationship Id="rId304" Type="http://schemas.openxmlformats.org/officeDocument/2006/relationships/hyperlink" Target="https://login.consultant.ru/link/?req=doc&amp;base=LAW&amp;n=472832" TargetMode = "External"/>
	<Relationship Id="rId305" Type="http://schemas.openxmlformats.org/officeDocument/2006/relationships/hyperlink" Target="https://login.consultant.ru/link/?req=doc&amp;base=LAW&amp;n=471848&amp;dst=100091" TargetMode = "External"/>
	<Relationship Id="rId306" Type="http://schemas.openxmlformats.org/officeDocument/2006/relationships/hyperlink" Target="https://login.consultant.ru/link/?req=doc&amp;base=LAW&amp;n=421727&amp;dst=100012" TargetMode = "External"/>
	<Relationship Id="rId307" Type="http://schemas.openxmlformats.org/officeDocument/2006/relationships/hyperlink" Target="https://login.consultant.ru/link/?req=doc&amp;base=LAW&amp;n=2875" TargetMode = "External"/>
	<Relationship Id="rId308" Type="http://schemas.openxmlformats.org/officeDocument/2006/relationships/hyperlink" Target="https://login.consultant.ru/link/?req=doc&amp;base=LAW&amp;n=453320&amp;dst=100817" TargetMode = "External"/>
	<Relationship Id="rId309" Type="http://schemas.openxmlformats.org/officeDocument/2006/relationships/hyperlink" Target="https://login.consultant.ru/link/?req=doc&amp;base=LAW&amp;n=440511&amp;dst=10006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21.12.1994 N 68-ФЗ
(ред. от 14.04.2023)
"О защите населения и территорий от чрезвычайных ситуаций природного и техногенного характера"</dc:title>
  <dcterms:created xsi:type="dcterms:W3CDTF">2024-04-15T12:03:53Z</dcterms:created>
</cp:coreProperties>
</file>