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3F" w:rsidRDefault="00A13D3F">
      <w:pPr>
        <w:pStyle w:val="ConsPlusTitlePage"/>
      </w:pPr>
      <w:bookmarkStart w:id="0" w:name="_GoBack"/>
      <w:r>
        <w:t xml:space="preserve">Документ предоставлен </w:t>
      </w:r>
      <w:hyperlink r:id="rId4">
        <w:r>
          <w:rPr>
            <w:color w:val="0000FF"/>
          </w:rPr>
          <w:t>КонсультантПлюс</w:t>
        </w:r>
      </w:hyperlink>
      <w:r>
        <w:br/>
      </w:r>
    </w:p>
    <w:p w:rsidR="00A13D3F" w:rsidRDefault="00A13D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3D3F">
        <w:tc>
          <w:tcPr>
            <w:tcW w:w="4677" w:type="dxa"/>
            <w:tcBorders>
              <w:top w:val="nil"/>
              <w:left w:val="nil"/>
              <w:bottom w:val="nil"/>
              <w:right w:val="nil"/>
            </w:tcBorders>
          </w:tcPr>
          <w:p w:rsidR="00A13D3F" w:rsidRDefault="00A13D3F">
            <w:pPr>
              <w:pStyle w:val="ConsPlusNormal"/>
            </w:pPr>
            <w:r>
              <w:t>4 августа 2011 года</w:t>
            </w:r>
          </w:p>
        </w:tc>
        <w:tc>
          <w:tcPr>
            <w:tcW w:w="4677" w:type="dxa"/>
            <w:tcBorders>
              <w:top w:val="nil"/>
              <w:left w:val="nil"/>
              <w:bottom w:val="nil"/>
              <w:right w:val="nil"/>
            </w:tcBorders>
          </w:tcPr>
          <w:p w:rsidR="00A13D3F" w:rsidRDefault="00A13D3F">
            <w:pPr>
              <w:pStyle w:val="ConsPlusNormal"/>
              <w:jc w:val="right"/>
            </w:pPr>
            <w:r>
              <w:t>N 150-ОЗ</w:t>
            </w:r>
          </w:p>
        </w:tc>
      </w:tr>
    </w:tbl>
    <w:p w:rsidR="00A13D3F" w:rsidRDefault="00A13D3F">
      <w:pPr>
        <w:pStyle w:val="ConsPlusNormal"/>
        <w:pBdr>
          <w:bottom w:val="single" w:sz="6" w:space="0" w:color="auto"/>
        </w:pBdr>
        <w:spacing w:before="100" w:after="100"/>
        <w:jc w:val="both"/>
        <w:rPr>
          <w:sz w:val="2"/>
          <w:szCs w:val="2"/>
        </w:rPr>
      </w:pPr>
    </w:p>
    <w:p w:rsidR="00A13D3F" w:rsidRDefault="00A13D3F">
      <w:pPr>
        <w:pStyle w:val="ConsPlusNormal"/>
        <w:jc w:val="both"/>
      </w:pPr>
    </w:p>
    <w:p w:rsidR="00A13D3F" w:rsidRDefault="00A13D3F">
      <w:pPr>
        <w:pStyle w:val="ConsPlusTitle"/>
        <w:jc w:val="center"/>
      </w:pPr>
      <w:r>
        <w:t>ТОМСКАЯ ОБЛАСТЬ</w:t>
      </w:r>
    </w:p>
    <w:p w:rsidR="00A13D3F" w:rsidRDefault="00A13D3F">
      <w:pPr>
        <w:pStyle w:val="ConsPlusTitle"/>
        <w:jc w:val="center"/>
      </w:pPr>
    </w:p>
    <w:p w:rsidR="00A13D3F" w:rsidRDefault="00A13D3F">
      <w:pPr>
        <w:pStyle w:val="ConsPlusTitle"/>
        <w:jc w:val="center"/>
      </w:pPr>
      <w:r>
        <w:t>ЗАКОН</w:t>
      </w:r>
    </w:p>
    <w:p w:rsidR="00A13D3F" w:rsidRDefault="00A13D3F">
      <w:pPr>
        <w:pStyle w:val="ConsPlusTitle"/>
        <w:jc w:val="center"/>
      </w:pPr>
    </w:p>
    <w:p w:rsidR="00A13D3F" w:rsidRDefault="00A13D3F">
      <w:pPr>
        <w:pStyle w:val="ConsPlusTitle"/>
        <w:jc w:val="center"/>
      </w:pPr>
      <w:r>
        <w:t>О ДОБРОВОЛЬНОЙ ПОЖАРНОЙ ОХРАНЕ В ТОМСКОЙ ОБЛАСТИ</w:t>
      </w:r>
    </w:p>
    <w:p w:rsidR="00A13D3F" w:rsidRDefault="00A13D3F">
      <w:pPr>
        <w:pStyle w:val="ConsPlusNormal"/>
        <w:jc w:val="both"/>
      </w:pPr>
    </w:p>
    <w:p w:rsidR="00A13D3F" w:rsidRDefault="00A13D3F">
      <w:pPr>
        <w:pStyle w:val="ConsPlusNormal"/>
        <w:jc w:val="right"/>
      </w:pPr>
      <w:r>
        <w:t>Принят</w:t>
      </w:r>
    </w:p>
    <w:p w:rsidR="00A13D3F" w:rsidRDefault="00A13D3F">
      <w:pPr>
        <w:pStyle w:val="ConsPlusNormal"/>
        <w:jc w:val="right"/>
      </w:pPr>
      <w:r>
        <w:t>постановлением</w:t>
      </w:r>
    </w:p>
    <w:p w:rsidR="00A13D3F" w:rsidRDefault="00A13D3F">
      <w:pPr>
        <w:pStyle w:val="ConsPlusNormal"/>
        <w:jc w:val="right"/>
      </w:pPr>
      <w:r>
        <w:t>Законодательной Думы</w:t>
      </w:r>
    </w:p>
    <w:p w:rsidR="00A13D3F" w:rsidRDefault="00A13D3F">
      <w:pPr>
        <w:pStyle w:val="ConsPlusNormal"/>
        <w:jc w:val="right"/>
      </w:pPr>
      <w:r>
        <w:t>Томской области</w:t>
      </w:r>
    </w:p>
    <w:p w:rsidR="00A13D3F" w:rsidRDefault="00A13D3F">
      <w:pPr>
        <w:pStyle w:val="ConsPlusNormal"/>
        <w:jc w:val="right"/>
      </w:pPr>
      <w:r>
        <w:t>от 28.07.2011 N 4563</w:t>
      </w:r>
    </w:p>
    <w:p w:rsidR="00A13D3F" w:rsidRDefault="00A13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3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D3F" w:rsidRDefault="00A13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D3F" w:rsidRDefault="00A13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D3F" w:rsidRDefault="00A13D3F">
            <w:pPr>
              <w:pStyle w:val="ConsPlusNormal"/>
              <w:jc w:val="center"/>
            </w:pPr>
            <w:r>
              <w:rPr>
                <w:color w:val="392C69"/>
              </w:rPr>
              <w:t>Список изменяющих документов</w:t>
            </w:r>
          </w:p>
          <w:p w:rsidR="00A13D3F" w:rsidRDefault="00A13D3F">
            <w:pPr>
              <w:pStyle w:val="ConsPlusNormal"/>
              <w:jc w:val="center"/>
            </w:pPr>
            <w:r>
              <w:rPr>
                <w:color w:val="392C69"/>
              </w:rPr>
              <w:t>(в ред. Законов Томской области</w:t>
            </w:r>
          </w:p>
          <w:p w:rsidR="00A13D3F" w:rsidRDefault="00A13D3F">
            <w:pPr>
              <w:pStyle w:val="ConsPlusNormal"/>
              <w:jc w:val="center"/>
            </w:pPr>
            <w:r>
              <w:rPr>
                <w:color w:val="392C69"/>
              </w:rPr>
              <w:t xml:space="preserve">от 08.12.2011 </w:t>
            </w:r>
            <w:hyperlink r:id="rId5">
              <w:r>
                <w:rPr>
                  <w:color w:val="0000FF"/>
                </w:rPr>
                <w:t>N 334-ОЗ</w:t>
              </w:r>
            </w:hyperlink>
            <w:r>
              <w:rPr>
                <w:color w:val="392C69"/>
              </w:rPr>
              <w:t xml:space="preserve">, от 28.12.2017 </w:t>
            </w:r>
            <w:hyperlink r:id="rId6">
              <w:r>
                <w:rPr>
                  <w:color w:val="0000FF"/>
                </w:rPr>
                <w:t>N 169-ОЗ</w:t>
              </w:r>
            </w:hyperlink>
            <w:r>
              <w:rPr>
                <w:color w:val="392C69"/>
              </w:rPr>
              <w:t xml:space="preserve">, от 19.06.2018 </w:t>
            </w:r>
            <w:hyperlink r:id="rId7">
              <w:r>
                <w:rPr>
                  <w:color w:val="0000FF"/>
                </w:rPr>
                <w:t>N 65-ОЗ</w:t>
              </w:r>
            </w:hyperlink>
            <w:r>
              <w:rPr>
                <w:color w:val="392C69"/>
              </w:rPr>
              <w:t>,</w:t>
            </w:r>
          </w:p>
          <w:p w:rsidR="00A13D3F" w:rsidRDefault="00A13D3F">
            <w:pPr>
              <w:pStyle w:val="ConsPlusNormal"/>
              <w:jc w:val="center"/>
            </w:pPr>
            <w:r>
              <w:rPr>
                <w:color w:val="392C69"/>
              </w:rPr>
              <w:t xml:space="preserve">от 27.12.2023 </w:t>
            </w:r>
            <w:hyperlink r:id="rId8">
              <w:r>
                <w:rPr>
                  <w:color w:val="0000FF"/>
                </w:rPr>
                <w:t>N 127-ОЗ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D3F" w:rsidRDefault="00A13D3F">
            <w:pPr>
              <w:pStyle w:val="ConsPlusNormal"/>
            </w:pPr>
          </w:p>
        </w:tc>
      </w:tr>
    </w:tbl>
    <w:p w:rsidR="00A13D3F" w:rsidRDefault="00A13D3F">
      <w:pPr>
        <w:pStyle w:val="ConsPlusNormal"/>
        <w:jc w:val="both"/>
      </w:pPr>
    </w:p>
    <w:p w:rsidR="00A13D3F" w:rsidRDefault="00A13D3F">
      <w:pPr>
        <w:pStyle w:val="ConsPlusTitle"/>
        <w:jc w:val="center"/>
        <w:outlineLvl w:val="0"/>
      </w:pPr>
      <w:r>
        <w:t>Глава 1. ОБЩИЕ ПОЛОЖЕНИЯ</w:t>
      </w:r>
    </w:p>
    <w:p w:rsidR="00A13D3F" w:rsidRDefault="00A13D3F">
      <w:pPr>
        <w:pStyle w:val="ConsPlusNormal"/>
        <w:jc w:val="both"/>
      </w:pPr>
    </w:p>
    <w:p w:rsidR="00A13D3F" w:rsidRDefault="00A13D3F">
      <w:pPr>
        <w:pStyle w:val="ConsPlusTitle"/>
        <w:ind w:firstLine="540"/>
        <w:jc w:val="both"/>
        <w:outlineLvl w:val="1"/>
      </w:pPr>
      <w:r>
        <w:t>Статья 1. Предмет регулирования</w:t>
      </w:r>
    </w:p>
    <w:p w:rsidR="00A13D3F" w:rsidRDefault="00A13D3F">
      <w:pPr>
        <w:pStyle w:val="ConsPlusNormal"/>
        <w:jc w:val="both"/>
      </w:pPr>
    </w:p>
    <w:p w:rsidR="00A13D3F" w:rsidRDefault="00A13D3F">
      <w:pPr>
        <w:pStyle w:val="ConsPlusNormal"/>
        <w:ind w:firstLine="540"/>
        <w:jc w:val="both"/>
      </w:pPr>
      <w:r>
        <w:t xml:space="preserve">Настоящий Закон регулирует отношения в сфере организации деятельности добровольной пожарной охраны на территории Томской области и направлен на реализацию </w:t>
      </w:r>
      <w:hyperlink r:id="rId9">
        <w:r>
          <w:rPr>
            <w:color w:val="0000FF"/>
          </w:rPr>
          <w:t>законодательства</w:t>
        </w:r>
      </w:hyperlink>
      <w:r>
        <w:t xml:space="preserve"> Российской Федерации о пожарной безопасности.</w:t>
      </w:r>
    </w:p>
    <w:p w:rsidR="00A13D3F" w:rsidRDefault="00A13D3F">
      <w:pPr>
        <w:pStyle w:val="ConsPlusNormal"/>
        <w:jc w:val="both"/>
      </w:pPr>
    </w:p>
    <w:p w:rsidR="00A13D3F" w:rsidRDefault="00A13D3F">
      <w:pPr>
        <w:pStyle w:val="ConsPlusTitle"/>
        <w:ind w:firstLine="540"/>
        <w:jc w:val="both"/>
        <w:outlineLvl w:val="1"/>
      </w:pPr>
      <w:r>
        <w:t>Статья 2. Основные понятия, используемые в настоящем Законе</w:t>
      </w:r>
    </w:p>
    <w:p w:rsidR="00A13D3F" w:rsidRDefault="00A13D3F">
      <w:pPr>
        <w:pStyle w:val="ConsPlusNormal"/>
        <w:jc w:val="both"/>
      </w:pPr>
    </w:p>
    <w:p w:rsidR="00A13D3F" w:rsidRDefault="00A13D3F">
      <w:pPr>
        <w:pStyle w:val="ConsPlusNormal"/>
        <w:ind w:firstLine="540"/>
        <w:jc w:val="both"/>
      </w:pPr>
      <w:r>
        <w:t xml:space="preserve">Основные понятия, используемые в настоящем Законе, соответствуют основным понятиям, установленным Федеральным </w:t>
      </w:r>
      <w:hyperlink r:id="rId10">
        <w:r>
          <w:rPr>
            <w:color w:val="0000FF"/>
          </w:rPr>
          <w:t>законом</w:t>
        </w:r>
      </w:hyperlink>
      <w:r>
        <w:t xml:space="preserve"> "О добровольной пожарной охране".</w:t>
      </w:r>
    </w:p>
    <w:p w:rsidR="00A13D3F" w:rsidRDefault="00A13D3F">
      <w:pPr>
        <w:pStyle w:val="ConsPlusNormal"/>
        <w:jc w:val="both"/>
      </w:pPr>
    </w:p>
    <w:p w:rsidR="00A13D3F" w:rsidRDefault="00A13D3F">
      <w:pPr>
        <w:pStyle w:val="ConsPlusTitle"/>
        <w:ind w:firstLine="540"/>
        <w:jc w:val="both"/>
        <w:outlineLvl w:val="1"/>
      </w:pPr>
      <w:r>
        <w:t xml:space="preserve">Статья 3. Утратила силу. - </w:t>
      </w:r>
      <w:hyperlink r:id="rId11">
        <w:r>
          <w:rPr>
            <w:color w:val="0000FF"/>
          </w:rPr>
          <w:t>Закон</w:t>
        </w:r>
      </w:hyperlink>
      <w:r>
        <w:t xml:space="preserve"> Томской области от 19.06.2018 N 65-ОЗ.</w:t>
      </w:r>
    </w:p>
    <w:p w:rsidR="00A13D3F" w:rsidRDefault="00A13D3F">
      <w:pPr>
        <w:pStyle w:val="ConsPlusNormal"/>
        <w:jc w:val="both"/>
      </w:pPr>
    </w:p>
    <w:p w:rsidR="00A13D3F" w:rsidRDefault="00A13D3F">
      <w:pPr>
        <w:pStyle w:val="ConsPlusTitle"/>
        <w:ind w:firstLine="540"/>
        <w:jc w:val="both"/>
        <w:outlineLvl w:val="1"/>
      </w:pPr>
      <w:r>
        <w:t>Статья 4. Полномочия органов государственной власти Томской области в сфере деятельности добровольной пожарной охраны</w:t>
      </w:r>
    </w:p>
    <w:p w:rsidR="00A13D3F" w:rsidRDefault="00A13D3F">
      <w:pPr>
        <w:pStyle w:val="ConsPlusNormal"/>
        <w:jc w:val="both"/>
      </w:pPr>
    </w:p>
    <w:p w:rsidR="00A13D3F" w:rsidRDefault="00A13D3F">
      <w:pPr>
        <w:pStyle w:val="ConsPlusNormal"/>
        <w:ind w:firstLine="540"/>
        <w:jc w:val="both"/>
      </w:pPr>
      <w:r>
        <w:t>1. Органы государственной власти Томской области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и законодательством Томской области.</w:t>
      </w:r>
    </w:p>
    <w:p w:rsidR="00A13D3F" w:rsidRDefault="00A13D3F">
      <w:pPr>
        <w:pStyle w:val="ConsPlusNormal"/>
        <w:jc w:val="both"/>
      </w:pPr>
      <w:r>
        <w:t xml:space="preserve">(часть 1 в ред. </w:t>
      </w:r>
      <w:hyperlink r:id="rId12">
        <w:r>
          <w:rPr>
            <w:color w:val="0000FF"/>
          </w:rPr>
          <w:t>Закона</w:t>
        </w:r>
      </w:hyperlink>
      <w:r>
        <w:t xml:space="preserve"> Томской области от 19.06.2018 N 65-ОЗ)</w:t>
      </w:r>
    </w:p>
    <w:p w:rsidR="00A13D3F" w:rsidRDefault="00A13D3F">
      <w:pPr>
        <w:pStyle w:val="ConsPlusNormal"/>
        <w:spacing w:before="240"/>
        <w:ind w:firstLine="540"/>
        <w:jc w:val="both"/>
      </w:pPr>
      <w:r>
        <w:t>2. Законодательная Дума Томской области:</w:t>
      </w:r>
    </w:p>
    <w:p w:rsidR="00A13D3F" w:rsidRDefault="00A13D3F">
      <w:pPr>
        <w:pStyle w:val="ConsPlusNormal"/>
        <w:spacing w:before="240"/>
        <w:ind w:firstLine="540"/>
        <w:jc w:val="both"/>
      </w:pPr>
      <w:r>
        <w:lastRenderedPageBreak/>
        <w:t>1) принимает законы и иные нормативные правовые акты Томской области по вопросам деятельности добровольной пожарной охраны;</w:t>
      </w:r>
    </w:p>
    <w:p w:rsidR="00A13D3F" w:rsidRDefault="00A13D3F">
      <w:pPr>
        <w:pStyle w:val="ConsPlusNormal"/>
        <w:spacing w:before="240"/>
        <w:ind w:firstLine="540"/>
        <w:jc w:val="both"/>
      </w:pPr>
      <w:r>
        <w:t>2) осуществляет иные полномочия в соответствии с законодательством.</w:t>
      </w:r>
    </w:p>
    <w:p w:rsidR="00A13D3F" w:rsidRDefault="00A13D3F">
      <w:pPr>
        <w:pStyle w:val="ConsPlusNormal"/>
        <w:spacing w:before="240"/>
        <w:ind w:firstLine="540"/>
        <w:jc w:val="both"/>
      </w:pPr>
      <w:r>
        <w:t>3. Администрация Томской области:</w:t>
      </w:r>
    </w:p>
    <w:p w:rsidR="00A13D3F" w:rsidRDefault="00A13D3F">
      <w:pPr>
        <w:pStyle w:val="ConsPlusNormal"/>
        <w:spacing w:before="240"/>
        <w:ind w:firstLine="540"/>
        <w:jc w:val="both"/>
      </w:pPr>
      <w:r>
        <w:t>1) разрабатывает и принимает в пределах своих полномочий нормативные и иные правовые акты по вопросам деятельности добровольной пожарной охраны, гарантий правовой и социальной защиты членов семей работников добровольной пожарной охраны и добровольных пожарных;</w:t>
      </w:r>
    </w:p>
    <w:p w:rsidR="00A13D3F" w:rsidRDefault="00A13D3F">
      <w:pPr>
        <w:pStyle w:val="ConsPlusNormal"/>
        <w:spacing w:before="240"/>
        <w:ind w:firstLine="540"/>
        <w:jc w:val="both"/>
      </w:pPr>
      <w:r>
        <w:t>2) оказывает поддержку добровольным пожарным и работникам добровольной пожарной охраны при осуществлении ими своей деятельности, а также общественным объединениям добровольной пожарной охраны как социально ориентированным некоммерческим организациям в соответствии с законодательством Российской Федерации и Томской области;</w:t>
      </w:r>
    </w:p>
    <w:p w:rsidR="00A13D3F" w:rsidRDefault="00A13D3F">
      <w:pPr>
        <w:pStyle w:val="ConsPlusNormal"/>
        <w:jc w:val="both"/>
      </w:pPr>
      <w:r>
        <w:t xml:space="preserve">(п. 2 в ред. </w:t>
      </w:r>
      <w:hyperlink r:id="rId13">
        <w:r>
          <w:rPr>
            <w:color w:val="0000FF"/>
          </w:rPr>
          <w:t>Закона</w:t>
        </w:r>
      </w:hyperlink>
      <w:r>
        <w:t xml:space="preserve"> Томской области от 08.12.2011 N 334-ОЗ)</w:t>
      </w:r>
    </w:p>
    <w:p w:rsidR="00A13D3F" w:rsidRDefault="00A13D3F">
      <w:pPr>
        <w:pStyle w:val="ConsPlusNormal"/>
        <w:spacing w:before="240"/>
        <w:ind w:firstLine="540"/>
        <w:jc w:val="both"/>
      </w:pPr>
      <w:r>
        <w:t>3) применяет меры поощрения добровольных пожарных и работников добровольной пожарной охраны;</w:t>
      </w:r>
    </w:p>
    <w:p w:rsidR="00A13D3F" w:rsidRDefault="00A13D3F">
      <w:pPr>
        <w:pStyle w:val="ConsPlusNormal"/>
        <w:spacing w:before="240"/>
        <w:ind w:firstLine="540"/>
        <w:jc w:val="both"/>
      </w:pPr>
      <w:r>
        <w:t>4) осуществляет иные полномочия в соответствии с законодательством.</w:t>
      </w:r>
    </w:p>
    <w:p w:rsidR="00A13D3F" w:rsidRDefault="00A13D3F">
      <w:pPr>
        <w:pStyle w:val="ConsPlusNormal"/>
        <w:jc w:val="both"/>
      </w:pPr>
    </w:p>
    <w:p w:rsidR="00A13D3F" w:rsidRDefault="00A13D3F">
      <w:pPr>
        <w:pStyle w:val="ConsPlusTitle"/>
        <w:jc w:val="center"/>
        <w:outlineLvl w:val="0"/>
      </w:pPr>
      <w:r>
        <w:t>Глава 2. ДОБРОВОЛЬНАЯ ПОЖАРНАЯ ОХРАНА В ТОМСКОЙ ОБЛАСТИ</w:t>
      </w:r>
    </w:p>
    <w:p w:rsidR="00A13D3F" w:rsidRDefault="00A13D3F">
      <w:pPr>
        <w:pStyle w:val="ConsPlusNormal"/>
        <w:jc w:val="both"/>
      </w:pPr>
    </w:p>
    <w:p w:rsidR="00A13D3F" w:rsidRDefault="00A13D3F">
      <w:pPr>
        <w:pStyle w:val="ConsPlusTitle"/>
        <w:ind w:firstLine="540"/>
        <w:jc w:val="both"/>
        <w:outlineLvl w:val="1"/>
      </w:pPr>
      <w:r>
        <w:t xml:space="preserve">Статьи 5 - 12. Утратили силу. - </w:t>
      </w:r>
      <w:hyperlink r:id="rId14">
        <w:r>
          <w:rPr>
            <w:color w:val="0000FF"/>
          </w:rPr>
          <w:t>Закон</w:t>
        </w:r>
      </w:hyperlink>
      <w:r>
        <w:t xml:space="preserve"> Томской области от 19.06.2018 N 65-ОЗ.</w:t>
      </w:r>
    </w:p>
    <w:p w:rsidR="00A13D3F" w:rsidRDefault="00A13D3F">
      <w:pPr>
        <w:pStyle w:val="ConsPlusNormal"/>
        <w:jc w:val="both"/>
      </w:pPr>
    </w:p>
    <w:p w:rsidR="00A13D3F" w:rsidRDefault="00A13D3F">
      <w:pPr>
        <w:pStyle w:val="ConsPlusTitle"/>
        <w:ind w:firstLine="540"/>
        <w:jc w:val="both"/>
        <w:outlineLvl w:val="1"/>
      </w:pPr>
      <w:r>
        <w:t>Статья 13. Меры поощрения добровольных пожарных и работников добровольной пожарной охраны</w:t>
      </w:r>
    </w:p>
    <w:p w:rsidR="00A13D3F" w:rsidRDefault="00A13D3F">
      <w:pPr>
        <w:pStyle w:val="ConsPlusNormal"/>
        <w:jc w:val="both"/>
      </w:pPr>
    </w:p>
    <w:p w:rsidR="00A13D3F" w:rsidRDefault="00A13D3F">
      <w:pPr>
        <w:pStyle w:val="ConsPlusNormal"/>
        <w:ind w:firstLine="540"/>
        <w:jc w:val="both"/>
      </w:pPr>
      <w:r>
        <w:t>1. Органы государственной власти Томской области и учредители общественных объединений пожарной охраны могут применять к добровольным пожарным и работникам добровольной пожарной охраны меры поощрения за активную работу по профилактике и(или) тушению пожаров и проведению аварийно-спасательных работ:</w:t>
      </w:r>
    </w:p>
    <w:p w:rsidR="00A13D3F" w:rsidRDefault="00A13D3F">
      <w:pPr>
        <w:pStyle w:val="ConsPlusNormal"/>
        <w:spacing w:before="240"/>
        <w:ind w:firstLine="540"/>
        <w:jc w:val="both"/>
      </w:pPr>
      <w:r>
        <w:t>объявление благодарности;</w:t>
      </w:r>
    </w:p>
    <w:p w:rsidR="00A13D3F" w:rsidRDefault="00A13D3F">
      <w:pPr>
        <w:pStyle w:val="ConsPlusNormal"/>
        <w:spacing w:before="240"/>
        <w:ind w:firstLine="540"/>
        <w:jc w:val="both"/>
      </w:pPr>
      <w:r>
        <w:t>награждение Почетной грамотой;</w:t>
      </w:r>
    </w:p>
    <w:p w:rsidR="00A13D3F" w:rsidRDefault="00A13D3F">
      <w:pPr>
        <w:pStyle w:val="ConsPlusNormal"/>
        <w:spacing w:before="240"/>
        <w:ind w:firstLine="540"/>
        <w:jc w:val="both"/>
      </w:pPr>
      <w:r>
        <w:t>награждение денежной премией или ценным подарком;</w:t>
      </w:r>
    </w:p>
    <w:p w:rsidR="00A13D3F" w:rsidRDefault="00A13D3F">
      <w:pPr>
        <w:pStyle w:val="ConsPlusNormal"/>
        <w:spacing w:before="240"/>
        <w:ind w:firstLine="540"/>
        <w:jc w:val="both"/>
      </w:pPr>
      <w:r>
        <w:t>другие виды поощрения, предусмотренные законодательством.</w:t>
      </w:r>
    </w:p>
    <w:p w:rsidR="00A13D3F" w:rsidRDefault="00A13D3F">
      <w:pPr>
        <w:pStyle w:val="ConsPlusNormal"/>
        <w:spacing w:before="240"/>
        <w:ind w:firstLine="540"/>
        <w:jc w:val="both"/>
      </w:pPr>
      <w:r>
        <w:t>2. За особые заслуги при выполнении работ по предупреждению и тушению пожаров, проявленное мужество и героизм добровольные пожарные и работники добровольной пожарной охраны в соответствии с законодательством представляются к награждению орденами и медалями.</w:t>
      </w:r>
    </w:p>
    <w:p w:rsidR="00A13D3F" w:rsidRDefault="00A13D3F">
      <w:pPr>
        <w:pStyle w:val="ConsPlusNormal"/>
        <w:jc w:val="both"/>
      </w:pPr>
    </w:p>
    <w:p w:rsidR="00A13D3F" w:rsidRDefault="00A13D3F">
      <w:pPr>
        <w:pStyle w:val="ConsPlusTitle"/>
        <w:ind w:firstLine="540"/>
        <w:jc w:val="both"/>
        <w:outlineLvl w:val="1"/>
      </w:pPr>
      <w:r>
        <w:t>Статья 14. Страхование добровольных пожарных и работников добровольной пожарной охраны</w:t>
      </w:r>
    </w:p>
    <w:p w:rsidR="00A13D3F" w:rsidRDefault="00A13D3F">
      <w:pPr>
        <w:pStyle w:val="ConsPlusNormal"/>
        <w:jc w:val="both"/>
      </w:pPr>
    </w:p>
    <w:p w:rsidR="00A13D3F" w:rsidRDefault="00A13D3F">
      <w:pPr>
        <w:pStyle w:val="ConsPlusNormal"/>
        <w:ind w:firstLine="540"/>
        <w:jc w:val="both"/>
      </w:pPr>
      <w:r>
        <w:t xml:space="preserve">1. Органы государственной власти Томской области, привлекающие работников добровольной пожарной охраны и добровольных пожарных к участию в тушении пожаров, </w:t>
      </w:r>
      <w:r>
        <w:lastRenderedPageBreak/>
        <w:t>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законом Томской области об областном бюджете на соответствующий финансовый год и плановый период на содержание указанных органов, осуществлять личное страхование указанных лиц на период исполнения ими обязанностей добровольного пожарного.</w:t>
      </w:r>
    </w:p>
    <w:p w:rsidR="00A13D3F" w:rsidRDefault="00A13D3F">
      <w:pPr>
        <w:pStyle w:val="ConsPlusNormal"/>
        <w:jc w:val="both"/>
      </w:pPr>
      <w:r>
        <w:t xml:space="preserve">(в ред. Законов Томской области от 19.06.2018 </w:t>
      </w:r>
      <w:hyperlink r:id="rId15">
        <w:r>
          <w:rPr>
            <w:color w:val="0000FF"/>
          </w:rPr>
          <w:t>N 65-ОЗ</w:t>
        </w:r>
      </w:hyperlink>
      <w:r>
        <w:t xml:space="preserve">, от 27.12.2023 </w:t>
      </w:r>
      <w:hyperlink r:id="rId16">
        <w:r>
          <w:rPr>
            <w:color w:val="0000FF"/>
          </w:rPr>
          <w:t>N 127-ОЗ</w:t>
        </w:r>
      </w:hyperlink>
      <w:r>
        <w:t>)</w:t>
      </w:r>
    </w:p>
    <w:p w:rsidR="00A13D3F" w:rsidRDefault="00A13D3F">
      <w:pPr>
        <w:pStyle w:val="ConsPlusNormal"/>
        <w:spacing w:before="240"/>
        <w:ind w:firstLine="540"/>
        <w:jc w:val="both"/>
      </w:pPr>
      <w:r>
        <w:t>2. Организации, которые создают добровольные пожарные подразделения, в случае привлечения добровольных пожарных таких подразделений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осуществлять за счет собственных средств поддержку добровольных пожарных в форме предоставления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указанных товаров или услуг.</w:t>
      </w:r>
    </w:p>
    <w:p w:rsidR="00A13D3F" w:rsidRDefault="00A13D3F">
      <w:pPr>
        <w:pStyle w:val="ConsPlusNormal"/>
        <w:jc w:val="both"/>
      </w:pPr>
      <w:r>
        <w:t xml:space="preserve">(часть 2 в ред. </w:t>
      </w:r>
      <w:hyperlink r:id="rId17">
        <w:r>
          <w:rPr>
            <w:color w:val="0000FF"/>
          </w:rPr>
          <w:t>Закона</w:t>
        </w:r>
      </w:hyperlink>
      <w:r>
        <w:t xml:space="preserve"> Томской области от 27.12.2023 N 127-ОЗ)</w:t>
      </w:r>
    </w:p>
    <w:p w:rsidR="00A13D3F" w:rsidRDefault="00A13D3F">
      <w:pPr>
        <w:pStyle w:val="ConsPlusNormal"/>
        <w:jc w:val="both"/>
      </w:pPr>
    </w:p>
    <w:p w:rsidR="00A13D3F" w:rsidRDefault="00A13D3F">
      <w:pPr>
        <w:pStyle w:val="ConsPlusTitle"/>
        <w:ind w:firstLine="540"/>
        <w:jc w:val="both"/>
        <w:outlineLvl w:val="1"/>
      </w:pPr>
      <w:r>
        <w:t>Статья 15. Гарантии социальной защиты добровольных пожарных, работников добровольной пожарной охраны и членов их семей</w:t>
      </w:r>
    </w:p>
    <w:p w:rsidR="00A13D3F" w:rsidRDefault="00A13D3F">
      <w:pPr>
        <w:pStyle w:val="ConsPlusNormal"/>
        <w:ind w:firstLine="540"/>
        <w:jc w:val="both"/>
      </w:pPr>
      <w:r>
        <w:t xml:space="preserve">(в ред. </w:t>
      </w:r>
      <w:hyperlink r:id="rId18">
        <w:r>
          <w:rPr>
            <w:color w:val="0000FF"/>
          </w:rPr>
          <w:t>Закона</w:t>
        </w:r>
      </w:hyperlink>
      <w:r>
        <w:t xml:space="preserve"> Томской области от 08.12.2011 N 334-ОЗ)</w:t>
      </w:r>
    </w:p>
    <w:p w:rsidR="00A13D3F" w:rsidRDefault="00A13D3F">
      <w:pPr>
        <w:pStyle w:val="ConsPlusNormal"/>
        <w:jc w:val="both"/>
      </w:pPr>
    </w:p>
    <w:p w:rsidR="00A13D3F" w:rsidRDefault="00A13D3F">
      <w:pPr>
        <w:pStyle w:val="ConsPlusNormal"/>
        <w:ind w:firstLine="540"/>
        <w:jc w:val="both"/>
      </w:pPr>
      <w:r>
        <w:t>1. Добровольным пожарным, работникам добровольной пожарной охраны, получившим телесные повреждения или иной вред здоровью, не повлекший за собой наступление инвалидности, при исполнении ими обязанностей добровольного пожарного, работника добровольной пожарной охраны при привлечении их к профилактике и(или) тушению пожаров, проведению аварийно-спасательных работ, спасению людей и имущества при пожарах в порядке, установленном Администрацией Томской области, выплачивается единовременная денежная компенсация в размере десяти тысяч рублей.</w:t>
      </w:r>
    </w:p>
    <w:p w:rsidR="00A13D3F" w:rsidRDefault="00A13D3F">
      <w:pPr>
        <w:pStyle w:val="ConsPlusNormal"/>
        <w:spacing w:before="240"/>
        <w:ind w:firstLine="540"/>
        <w:jc w:val="both"/>
      </w:pPr>
      <w:r>
        <w:t>2. Добровольным пожарным, работникам добровольной пожарной охраны, ставшим инвалидами вследствие увечья (ранения, травмы, контузии) или заболевания, полученного при исполнении ими обязанностей добровольного пожарного, работника добровольной пожарной охраны при привлечении их к профилактике и(или) тушению пожаров, проведению аварийно-спасательных работ, спасению людей и имущества при пожарах, в порядке, установленном Администрацией Томской области, выплачивается единовременная денежная компенсация в следующих размерах:</w:t>
      </w:r>
    </w:p>
    <w:p w:rsidR="00A13D3F" w:rsidRDefault="00A13D3F">
      <w:pPr>
        <w:pStyle w:val="ConsPlusNormal"/>
        <w:spacing w:before="240"/>
        <w:ind w:firstLine="540"/>
        <w:jc w:val="both"/>
      </w:pPr>
      <w:r>
        <w:t>инвалидам первой группы - семьдесят пять тысяч рублей;</w:t>
      </w:r>
    </w:p>
    <w:p w:rsidR="00A13D3F" w:rsidRDefault="00A13D3F">
      <w:pPr>
        <w:pStyle w:val="ConsPlusNormal"/>
        <w:spacing w:before="240"/>
        <w:ind w:firstLine="540"/>
        <w:jc w:val="both"/>
      </w:pPr>
      <w:r>
        <w:t>инвалидам второй группы - пятьдесят тысяч рублей;</w:t>
      </w:r>
    </w:p>
    <w:p w:rsidR="00A13D3F" w:rsidRDefault="00A13D3F">
      <w:pPr>
        <w:pStyle w:val="ConsPlusNormal"/>
        <w:spacing w:before="240"/>
        <w:ind w:firstLine="540"/>
        <w:jc w:val="both"/>
      </w:pPr>
      <w:r>
        <w:t>инвалидам третьей группы - двадцать пять тысяч рублей.</w:t>
      </w:r>
    </w:p>
    <w:p w:rsidR="00A13D3F" w:rsidRDefault="00A13D3F">
      <w:pPr>
        <w:pStyle w:val="ConsPlusNormal"/>
        <w:spacing w:before="240"/>
        <w:ind w:firstLine="540"/>
        <w:jc w:val="both"/>
      </w:pPr>
      <w:r>
        <w:t xml:space="preserve">3. В случае гибели (смерти) добровольного пожарного, работника добровольной пожарной охраны, привлеченных к профилактике и(или) тушению пожаров, проведению аварийно-спасательных работ, спасению людей и имущества при пожарах, в порядке, установленном Администрацией Томской области, наступившей в период исполнения ими обязанностей добровольного пожарного, работника добровольной пожарной охраны и в связи с исполнением ими указанных обязанностей, либо смерти, наступившей вследствие увечья (ранения, травмы, контузии), или заболевания, полученного в период исполнения </w:t>
      </w:r>
      <w:r>
        <w:lastRenderedPageBreak/>
        <w:t>ими обязанностей добровольного пожарного, работника добровольной пожарной охраны и в связи с исполнением ими указанных обязанностей, членам семьи добровольного пожарного, работника добровольной пожарной охраны в равных долях выплачивается единовременная денежная компенсация в размере ста тысяч рублей на семью.</w:t>
      </w:r>
    </w:p>
    <w:p w:rsidR="00A13D3F" w:rsidRDefault="00A13D3F">
      <w:pPr>
        <w:pStyle w:val="ConsPlusNormal"/>
        <w:spacing w:before="240"/>
        <w:ind w:firstLine="540"/>
        <w:jc w:val="both"/>
      </w:pPr>
      <w:r>
        <w:t>4. Членами семьи погибшего (умершего) добровольного пожарного, работника добровольной пожарной охраны (далее - погибший (умерший)), имеющими право на получение единовременной денежной компенсации, в целях настоящего Закона признаются:</w:t>
      </w:r>
    </w:p>
    <w:p w:rsidR="00A13D3F" w:rsidRDefault="00A13D3F">
      <w:pPr>
        <w:pStyle w:val="ConsPlusNormal"/>
        <w:spacing w:before="240"/>
        <w:ind w:firstLine="540"/>
        <w:jc w:val="both"/>
      </w:pPr>
      <w:r>
        <w:t>супруга (супруг), состоявшая (состоявший) на день гибели (смерти) в зарегистрированном браке с погибшим (умершим);</w:t>
      </w:r>
    </w:p>
    <w:p w:rsidR="00A13D3F" w:rsidRDefault="00A13D3F">
      <w:pPr>
        <w:pStyle w:val="ConsPlusNormal"/>
        <w:spacing w:before="240"/>
        <w:ind w:firstLine="540"/>
        <w:jc w:val="both"/>
      </w:pPr>
      <w:r>
        <w:t>родители погибшего (умершего);</w:t>
      </w:r>
    </w:p>
    <w:p w:rsidR="00A13D3F" w:rsidRDefault="00A13D3F">
      <w:pPr>
        <w:pStyle w:val="ConsPlusNormal"/>
        <w:spacing w:before="240"/>
        <w:ind w:firstLine="540"/>
        <w:jc w:val="both"/>
      </w:pPr>
      <w:r>
        <w:t>дети погибшего (умершего), в том числе усыновленные,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A13D3F" w:rsidRDefault="00A13D3F">
      <w:pPr>
        <w:pStyle w:val="ConsPlusNormal"/>
        <w:spacing w:before="240"/>
        <w:ind w:firstLine="540"/>
        <w:jc w:val="both"/>
      </w:pPr>
      <w:r>
        <w:t>иные лица, признанные членами семьи погибшего (умершего) в судебном порядке.</w:t>
      </w:r>
    </w:p>
    <w:p w:rsidR="00A13D3F" w:rsidRDefault="00A13D3F">
      <w:pPr>
        <w:pStyle w:val="ConsPlusNormal"/>
        <w:spacing w:before="240"/>
        <w:ind w:firstLine="540"/>
        <w:jc w:val="both"/>
      </w:pPr>
      <w:r>
        <w:t xml:space="preserve">5. Утратила силу. - </w:t>
      </w:r>
      <w:hyperlink r:id="rId19">
        <w:r>
          <w:rPr>
            <w:color w:val="0000FF"/>
          </w:rPr>
          <w:t>Закон</w:t>
        </w:r>
      </w:hyperlink>
      <w:r>
        <w:t xml:space="preserve"> Томской области от 28.12.2017 N 169-ОЗ.</w:t>
      </w:r>
    </w:p>
    <w:p w:rsidR="00A13D3F" w:rsidRDefault="00A13D3F">
      <w:pPr>
        <w:pStyle w:val="ConsPlusNormal"/>
        <w:jc w:val="both"/>
      </w:pPr>
    </w:p>
    <w:p w:rsidR="00A13D3F" w:rsidRDefault="00A13D3F">
      <w:pPr>
        <w:pStyle w:val="ConsPlusTitle"/>
        <w:ind w:firstLine="540"/>
        <w:jc w:val="both"/>
        <w:outlineLvl w:val="1"/>
      </w:pPr>
      <w:r>
        <w:t>Статья 15.1. Возмещение расходов на погребение погибшего (умершего) добровольного пожарного, работника добровольной пожарной охраны</w:t>
      </w:r>
    </w:p>
    <w:p w:rsidR="00A13D3F" w:rsidRDefault="00A13D3F">
      <w:pPr>
        <w:pStyle w:val="ConsPlusNormal"/>
        <w:ind w:firstLine="540"/>
        <w:jc w:val="both"/>
      </w:pPr>
      <w:r>
        <w:t xml:space="preserve">(введена </w:t>
      </w:r>
      <w:hyperlink r:id="rId20">
        <w:r>
          <w:rPr>
            <w:color w:val="0000FF"/>
          </w:rPr>
          <w:t>Законом</w:t>
        </w:r>
      </w:hyperlink>
      <w:r>
        <w:t xml:space="preserve"> Томской области от 08.12.2011 N 334-ОЗ)</w:t>
      </w:r>
    </w:p>
    <w:p w:rsidR="00A13D3F" w:rsidRDefault="00A13D3F">
      <w:pPr>
        <w:pStyle w:val="ConsPlusNormal"/>
        <w:jc w:val="both"/>
      </w:pPr>
    </w:p>
    <w:p w:rsidR="00A13D3F" w:rsidRDefault="00A13D3F">
      <w:pPr>
        <w:pStyle w:val="ConsPlusNormal"/>
        <w:ind w:firstLine="540"/>
        <w:jc w:val="both"/>
      </w:pPr>
      <w:r>
        <w:t xml:space="preserve">1.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добровольного пожарного, работника добровольной пожарной охраны, погибшего (умершего) в период исполнения им обязанностей добровольного пожарного, работника добровольной пожарной охраны и в связи с исполнением им указанных обязанностей либо умершего вследствие увечья (ранения, травмы, контузии) или заболевания, полученного в период исполнения им обязанностей добровольного пожарного, работника добровольной пожарной охраны и в связи с исполнением им указанных обязанностей, возмещаются за счет средств областного бюджета расходы, произведенные ими на погребение, за вычетом социального пособия на погребение, выплаченного в соответствии со </w:t>
      </w:r>
      <w:hyperlink r:id="rId21">
        <w:r>
          <w:rPr>
            <w:color w:val="0000FF"/>
          </w:rPr>
          <w:t>статьей 10</w:t>
        </w:r>
      </w:hyperlink>
      <w:r>
        <w:t xml:space="preserve"> Федерального закона от 12 января 1996 года N 8-ФЗ "О погребении и похоронном деле".</w:t>
      </w:r>
    </w:p>
    <w:p w:rsidR="00A13D3F" w:rsidRDefault="00A13D3F">
      <w:pPr>
        <w:pStyle w:val="ConsPlusNormal"/>
        <w:spacing w:before="240"/>
        <w:ind w:firstLine="540"/>
        <w:jc w:val="both"/>
      </w:pPr>
      <w:r>
        <w:t xml:space="preserve">2. Возмещение расходов на погребение добровольного пожарного, работника добровольной пожарной охраны осуществляется в соответствии с гарантированным перечнем услуг по погребению, определенным </w:t>
      </w:r>
      <w:hyperlink r:id="rId22">
        <w:r>
          <w:rPr>
            <w:color w:val="0000FF"/>
          </w:rPr>
          <w:t>статьей 9</w:t>
        </w:r>
      </w:hyperlink>
      <w:r>
        <w:t xml:space="preserve"> Федерального закона от 12 января 1996 года N 8-ФЗ "О погребении и похоронном деле", в пределах фактически понесенных расходов, но не более двадцати пяти тысяч рублей.</w:t>
      </w:r>
    </w:p>
    <w:p w:rsidR="00A13D3F" w:rsidRDefault="00A13D3F">
      <w:pPr>
        <w:pStyle w:val="ConsPlusNormal"/>
        <w:spacing w:before="240"/>
        <w:ind w:firstLine="540"/>
        <w:jc w:val="both"/>
      </w:pPr>
      <w:r>
        <w:t>3. Возмещение расходов на погребение производится органами социальной защиты населения Томской области по последнему месту жительства погибшего (умершего) добровольного пожарного, работника добровольной пожарной охраны по обращению лиц, осуществивших его погребение, в порядке, установленном Администрацией Томской области.</w:t>
      </w:r>
    </w:p>
    <w:p w:rsidR="00A13D3F" w:rsidRDefault="00A13D3F">
      <w:pPr>
        <w:pStyle w:val="ConsPlusNormal"/>
        <w:jc w:val="both"/>
      </w:pPr>
    </w:p>
    <w:p w:rsidR="00A13D3F" w:rsidRDefault="00A13D3F">
      <w:pPr>
        <w:pStyle w:val="ConsPlusTitle"/>
        <w:ind w:firstLine="540"/>
        <w:jc w:val="both"/>
        <w:outlineLvl w:val="1"/>
      </w:pPr>
      <w:r>
        <w:t xml:space="preserve">Статья 15.2. Финансирование расходов на предоставление денежных </w:t>
      </w:r>
      <w:r>
        <w:lastRenderedPageBreak/>
        <w:t>компенсаций</w:t>
      </w:r>
    </w:p>
    <w:p w:rsidR="00A13D3F" w:rsidRDefault="00A13D3F">
      <w:pPr>
        <w:pStyle w:val="ConsPlusNormal"/>
        <w:ind w:firstLine="540"/>
        <w:jc w:val="both"/>
      </w:pPr>
      <w:r>
        <w:t xml:space="preserve">(введена </w:t>
      </w:r>
      <w:hyperlink r:id="rId23">
        <w:r>
          <w:rPr>
            <w:color w:val="0000FF"/>
          </w:rPr>
          <w:t>Законом</w:t>
        </w:r>
      </w:hyperlink>
      <w:r>
        <w:t xml:space="preserve"> Томской области от 08.12.2011 N 334-ОЗ)</w:t>
      </w:r>
    </w:p>
    <w:p w:rsidR="00A13D3F" w:rsidRDefault="00A13D3F">
      <w:pPr>
        <w:pStyle w:val="ConsPlusNormal"/>
        <w:jc w:val="both"/>
      </w:pPr>
    </w:p>
    <w:p w:rsidR="00A13D3F" w:rsidRDefault="00A13D3F">
      <w:pPr>
        <w:pStyle w:val="ConsPlusNormal"/>
        <w:ind w:firstLine="540"/>
        <w:jc w:val="both"/>
      </w:pPr>
      <w:r>
        <w:t>Предоставление денежных компенсаций, установленных настоящим Законом, осуществляется за счет средств областного бюджета в пределах ассигнований, предусмотренных законом Томской области об областном бюджете на очередной финансовый год и на плановый период, в порядке, установленном Администрацией Томской области.</w:t>
      </w:r>
    </w:p>
    <w:p w:rsidR="00A13D3F" w:rsidRDefault="00A13D3F">
      <w:pPr>
        <w:pStyle w:val="ConsPlusNormal"/>
        <w:jc w:val="both"/>
      </w:pPr>
    </w:p>
    <w:p w:rsidR="00A13D3F" w:rsidRDefault="00A13D3F">
      <w:pPr>
        <w:pStyle w:val="ConsPlusTitle"/>
        <w:ind w:firstLine="540"/>
        <w:jc w:val="both"/>
        <w:outlineLvl w:val="1"/>
      </w:pPr>
      <w:r>
        <w:t>Статья 16. Вступление в силу настоящего Закона</w:t>
      </w:r>
    </w:p>
    <w:p w:rsidR="00A13D3F" w:rsidRDefault="00A13D3F">
      <w:pPr>
        <w:pStyle w:val="ConsPlusNormal"/>
        <w:jc w:val="both"/>
      </w:pPr>
    </w:p>
    <w:p w:rsidR="00A13D3F" w:rsidRDefault="00A13D3F">
      <w:pPr>
        <w:pStyle w:val="ConsPlusNormal"/>
        <w:ind w:firstLine="540"/>
        <w:jc w:val="both"/>
      </w:pPr>
      <w:r>
        <w:t>Настоящий Закон вступает в силу по истечении десяти дней после дня его официального опубликования.</w:t>
      </w:r>
    </w:p>
    <w:p w:rsidR="00A13D3F" w:rsidRDefault="00A13D3F">
      <w:pPr>
        <w:pStyle w:val="ConsPlusNormal"/>
        <w:jc w:val="both"/>
      </w:pPr>
    </w:p>
    <w:p w:rsidR="00A13D3F" w:rsidRDefault="00A13D3F">
      <w:pPr>
        <w:pStyle w:val="ConsPlusNormal"/>
        <w:jc w:val="right"/>
      </w:pPr>
      <w:r>
        <w:t>Губернатор</w:t>
      </w:r>
    </w:p>
    <w:p w:rsidR="00A13D3F" w:rsidRDefault="00A13D3F">
      <w:pPr>
        <w:pStyle w:val="ConsPlusNormal"/>
        <w:jc w:val="right"/>
      </w:pPr>
      <w:r>
        <w:t>Томской области</w:t>
      </w:r>
    </w:p>
    <w:p w:rsidR="00A13D3F" w:rsidRDefault="00A13D3F">
      <w:pPr>
        <w:pStyle w:val="ConsPlusNormal"/>
        <w:jc w:val="right"/>
      </w:pPr>
      <w:r>
        <w:t>В.М.КРЕСС</w:t>
      </w:r>
    </w:p>
    <w:p w:rsidR="00A13D3F" w:rsidRDefault="00A13D3F">
      <w:pPr>
        <w:pStyle w:val="ConsPlusNormal"/>
      </w:pPr>
      <w:r>
        <w:t>Томск</w:t>
      </w:r>
    </w:p>
    <w:p w:rsidR="00A13D3F" w:rsidRDefault="00A13D3F">
      <w:pPr>
        <w:pStyle w:val="ConsPlusNormal"/>
        <w:spacing w:before="240"/>
      </w:pPr>
      <w:r>
        <w:t>4 августа 2011 года</w:t>
      </w:r>
    </w:p>
    <w:p w:rsidR="00A13D3F" w:rsidRDefault="00A13D3F">
      <w:pPr>
        <w:pStyle w:val="ConsPlusNormal"/>
        <w:spacing w:before="240"/>
      </w:pPr>
      <w:r>
        <w:t>N 150-ОЗ</w:t>
      </w:r>
    </w:p>
    <w:p w:rsidR="00A13D3F" w:rsidRDefault="00A13D3F">
      <w:pPr>
        <w:pStyle w:val="ConsPlusNormal"/>
        <w:jc w:val="both"/>
      </w:pPr>
    </w:p>
    <w:p w:rsidR="00A13D3F" w:rsidRDefault="00A13D3F">
      <w:pPr>
        <w:pStyle w:val="ConsPlusNormal"/>
        <w:jc w:val="both"/>
      </w:pPr>
    </w:p>
    <w:p w:rsidR="00A13D3F" w:rsidRDefault="00A13D3F">
      <w:pPr>
        <w:pStyle w:val="ConsPlusNormal"/>
        <w:pBdr>
          <w:bottom w:val="single" w:sz="6" w:space="0" w:color="auto"/>
        </w:pBdr>
        <w:spacing w:before="100" w:after="100"/>
        <w:jc w:val="both"/>
        <w:rPr>
          <w:sz w:val="2"/>
          <w:szCs w:val="2"/>
        </w:rPr>
      </w:pPr>
    </w:p>
    <w:bookmarkEnd w:id="0"/>
    <w:p w:rsidR="004F0803" w:rsidRDefault="004F0803"/>
    <w:sectPr w:rsidR="004F0803" w:rsidSect="00731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3F"/>
    <w:rsid w:val="00082695"/>
    <w:rsid w:val="0021298B"/>
    <w:rsid w:val="004F0803"/>
    <w:rsid w:val="008E2B9E"/>
    <w:rsid w:val="009D7B82"/>
    <w:rsid w:val="00A13D3F"/>
    <w:rsid w:val="00A77C61"/>
    <w:rsid w:val="00AE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AFBACB-1567-4F87-8C04-C927C19D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D3F"/>
    <w:pPr>
      <w:widowControl w:val="0"/>
      <w:autoSpaceDE w:val="0"/>
      <w:autoSpaceDN w:val="0"/>
    </w:pPr>
    <w:rPr>
      <w:rFonts w:eastAsiaTheme="minorEastAsia"/>
      <w:sz w:val="24"/>
      <w:szCs w:val="22"/>
    </w:rPr>
  </w:style>
  <w:style w:type="paragraph" w:customStyle="1" w:styleId="ConsPlusTitle">
    <w:name w:val="ConsPlusTitle"/>
    <w:rsid w:val="00A13D3F"/>
    <w:pPr>
      <w:widowControl w:val="0"/>
      <w:autoSpaceDE w:val="0"/>
      <w:autoSpaceDN w:val="0"/>
    </w:pPr>
    <w:rPr>
      <w:rFonts w:eastAsiaTheme="minorEastAsia"/>
      <w:b/>
      <w:sz w:val="24"/>
      <w:szCs w:val="22"/>
    </w:rPr>
  </w:style>
  <w:style w:type="paragraph" w:customStyle="1" w:styleId="ConsPlusTitlePage">
    <w:name w:val="ConsPlusTitlePage"/>
    <w:rsid w:val="00A13D3F"/>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79719&amp;dst=100008" TargetMode="External"/><Relationship Id="rId13" Type="http://schemas.openxmlformats.org/officeDocument/2006/relationships/hyperlink" Target="https://login.consultant.ru/link/?req=doc&amp;base=RLAW091&amp;n=57018&amp;dst=100009" TargetMode="External"/><Relationship Id="rId18" Type="http://schemas.openxmlformats.org/officeDocument/2006/relationships/hyperlink" Target="https://login.consultant.ru/link/?req=doc&amp;base=RLAW091&amp;n=57018&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85&amp;dst=100062" TargetMode="External"/><Relationship Id="rId7" Type="http://schemas.openxmlformats.org/officeDocument/2006/relationships/hyperlink" Target="https://login.consultant.ru/link/?req=doc&amp;base=RLAW091&amp;n=122116&amp;dst=100008" TargetMode="External"/><Relationship Id="rId12" Type="http://schemas.openxmlformats.org/officeDocument/2006/relationships/hyperlink" Target="https://login.consultant.ru/link/?req=doc&amp;base=RLAW091&amp;n=122116&amp;dst=100010" TargetMode="External"/><Relationship Id="rId17" Type="http://schemas.openxmlformats.org/officeDocument/2006/relationships/hyperlink" Target="https://login.consultant.ru/link/?req=doc&amp;base=RLAW091&amp;n=179719&amp;dst=10001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91&amp;n=179719&amp;dst=100009" TargetMode="External"/><Relationship Id="rId20" Type="http://schemas.openxmlformats.org/officeDocument/2006/relationships/hyperlink" Target="https://login.consultant.ru/link/?req=doc&amp;base=RLAW091&amp;n=57018&amp;dst=100025" TargetMode="External"/><Relationship Id="rId1" Type="http://schemas.openxmlformats.org/officeDocument/2006/relationships/styles" Target="styles.xml"/><Relationship Id="rId6" Type="http://schemas.openxmlformats.org/officeDocument/2006/relationships/hyperlink" Target="https://login.consultant.ru/link/?req=doc&amp;base=RLAW091&amp;n=116852&amp;dst=100008" TargetMode="External"/><Relationship Id="rId11" Type="http://schemas.openxmlformats.org/officeDocument/2006/relationships/hyperlink" Target="https://login.consultant.ru/link/?req=doc&amp;base=RLAW091&amp;n=122116&amp;dst=100009" TargetMode="External"/><Relationship Id="rId24" Type="http://schemas.openxmlformats.org/officeDocument/2006/relationships/fontTable" Target="fontTable.xml"/><Relationship Id="rId5" Type="http://schemas.openxmlformats.org/officeDocument/2006/relationships/hyperlink" Target="https://login.consultant.ru/link/?req=doc&amp;base=RLAW091&amp;n=57018&amp;dst=100008" TargetMode="External"/><Relationship Id="rId15" Type="http://schemas.openxmlformats.org/officeDocument/2006/relationships/hyperlink" Target="https://login.consultant.ru/link/?req=doc&amp;base=RLAW091&amp;n=122116&amp;dst=100013" TargetMode="External"/><Relationship Id="rId23" Type="http://schemas.openxmlformats.org/officeDocument/2006/relationships/hyperlink" Target="https://login.consultant.ru/link/?req=doc&amp;base=RLAW091&amp;n=57018&amp;dst=100030" TargetMode="External"/><Relationship Id="rId10" Type="http://schemas.openxmlformats.org/officeDocument/2006/relationships/hyperlink" Target="https://login.consultant.ru/link/?req=doc&amp;base=LAW&amp;n=454041&amp;dst=100012" TargetMode="External"/><Relationship Id="rId19" Type="http://schemas.openxmlformats.org/officeDocument/2006/relationships/hyperlink" Target="https://login.consultant.ru/link/?req=doc&amp;base=RLAW091&amp;n=116852&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041&amp;dst=100029" TargetMode="External"/><Relationship Id="rId14" Type="http://schemas.openxmlformats.org/officeDocument/2006/relationships/hyperlink" Target="https://login.consultant.ru/link/?req=doc&amp;base=RLAW091&amp;n=122116&amp;dst=100012" TargetMode="External"/><Relationship Id="rId22" Type="http://schemas.openxmlformats.org/officeDocument/2006/relationships/hyperlink" Target="https://login.consultant.ru/link/?req=doc&amp;base=LAW&amp;n=465785&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2024-03-19T05:55:00Z</dcterms:created>
  <dcterms:modified xsi:type="dcterms:W3CDTF">2024-03-19T05:56:00Z</dcterms:modified>
</cp:coreProperties>
</file>